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34"/>
      </w:tblGrid>
      <w:tr w:rsidR="00B8550A" w:rsidRPr="00F3079D" w14:paraId="69E2BA3C" w14:textId="77777777" w:rsidTr="00AE2761">
        <w:trPr>
          <w:trHeight w:val="568"/>
        </w:trPr>
        <w:tc>
          <w:tcPr>
            <w:tcW w:w="9434" w:type="dxa"/>
            <w:shd w:val="clear" w:color="auto" w:fill="C6D9F1"/>
            <w:vAlign w:val="center"/>
          </w:tcPr>
          <w:p w14:paraId="5790D25A" w14:textId="77777777" w:rsidR="00B8550A" w:rsidRPr="00045241" w:rsidRDefault="00B8550A" w:rsidP="009C638F">
            <w:pPr>
              <w:widowControl w:val="0"/>
              <w:spacing w:after="120"/>
              <w:jc w:val="center"/>
              <w:rPr>
                <w:rFonts w:ascii="Arial" w:hAnsi="Arial" w:cs="Arial"/>
                <w:b/>
                <w:bCs/>
              </w:rPr>
            </w:pPr>
            <w:r w:rsidRPr="00045241">
              <w:rPr>
                <w:rFonts w:ascii="Arial" w:hAnsi="Arial" w:cs="Arial"/>
                <w:b/>
                <w:color w:val="0070C0"/>
              </w:rPr>
              <w:t>2. Prostředí a podmínky</w:t>
            </w:r>
          </w:p>
        </w:tc>
      </w:tr>
      <w:tr w:rsidR="00B8550A" w:rsidRPr="00F3079D" w14:paraId="7CD89DEF" w14:textId="77777777" w:rsidTr="00AE2761">
        <w:tc>
          <w:tcPr>
            <w:tcW w:w="9434" w:type="dxa"/>
          </w:tcPr>
          <w:p w14:paraId="3A0F6D15" w14:textId="77777777" w:rsidR="00B8550A" w:rsidRPr="00045241" w:rsidRDefault="00B8550A" w:rsidP="00AE2761">
            <w:pPr>
              <w:spacing w:line="240" w:lineRule="auto"/>
              <w:jc w:val="both"/>
              <w:rPr>
                <w:rFonts w:ascii="Arial" w:hAnsi="Arial" w:cs="Arial"/>
                <w:b/>
              </w:rPr>
            </w:pPr>
            <w:r w:rsidRPr="00045241">
              <w:rPr>
                <w:rFonts w:ascii="Arial" w:hAnsi="Arial" w:cs="Arial"/>
                <w:b/>
              </w:rPr>
              <w:t>2</w:t>
            </w:r>
            <w:proofErr w:type="gramStart"/>
            <w:r w:rsidRPr="00045241">
              <w:rPr>
                <w:rFonts w:ascii="Arial" w:hAnsi="Arial" w:cs="Arial"/>
                <w:b/>
              </w:rPr>
              <w:t xml:space="preserve">a </w:t>
            </w:r>
            <w:r w:rsidRPr="00045241">
              <w:rPr>
                <w:rFonts w:ascii="Arial" w:hAnsi="Arial" w:cs="Arial"/>
              </w:rPr>
              <w:t xml:space="preserve"> </w:t>
            </w:r>
            <w:r w:rsidRPr="00045241">
              <w:rPr>
                <w:rFonts w:ascii="Arial" w:hAnsi="Arial" w:cs="Arial"/>
                <w:b/>
              </w:rPr>
              <w:t>Výkon</w:t>
            </w:r>
            <w:proofErr w:type="gramEnd"/>
            <w:r w:rsidRPr="00045241">
              <w:rPr>
                <w:rFonts w:ascii="Arial" w:hAnsi="Arial" w:cs="Arial"/>
                <w:b/>
              </w:rPr>
              <w:t xml:space="preserve"> sociálně-právní ochrany je zajištěn v prostorách vhodných pro komunikaci s ohroženými dětmi a rodinami.  Orgán sociálně-právní ochrany zajistí takové prostory pro výkon sociálně-právní ochrany, které představují odpovídající zázemí pro výkon sociálně-právní ochrany a jejichž kapacita odpovídá množství konzultací spojených s poskytováním sociálně-právní ochrany.</w:t>
            </w:r>
          </w:p>
        </w:tc>
      </w:tr>
    </w:tbl>
    <w:p w14:paraId="1D2FDBD4" w14:textId="77777777" w:rsidR="00D458B5" w:rsidRDefault="00D458B5" w:rsidP="00D458B5">
      <w:pPr>
        <w:spacing w:after="0" w:line="240" w:lineRule="auto"/>
        <w:jc w:val="both"/>
        <w:rPr>
          <w:rFonts w:ascii="Arial" w:hAnsi="Arial" w:cs="Arial"/>
        </w:rPr>
      </w:pPr>
    </w:p>
    <w:p w14:paraId="50110D2F" w14:textId="0FCAD42B" w:rsidR="007A1410" w:rsidRPr="00045241" w:rsidRDefault="00BC68DD" w:rsidP="00AE2761">
      <w:pPr>
        <w:spacing w:after="0" w:line="240" w:lineRule="auto"/>
        <w:jc w:val="both"/>
        <w:rPr>
          <w:rFonts w:ascii="Arial" w:hAnsi="Arial" w:cs="Arial"/>
          <w:bCs/>
          <w:i/>
        </w:rPr>
      </w:pPr>
      <w:r w:rsidRPr="00045241">
        <w:rPr>
          <w:rFonts w:ascii="Arial" w:hAnsi="Arial" w:cs="Arial"/>
          <w:bCs/>
          <w:i/>
        </w:rPr>
        <w:t>Agenda</w:t>
      </w:r>
      <w:r w:rsidR="00B8550A" w:rsidRPr="00045241">
        <w:rPr>
          <w:rFonts w:ascii="Arial" w:hAnsi="Arial" w:cs="Arial"/>
          <w:bCs/>
          <w:i/>
        </w:rPr>
        <w:t xml:space="preserve"> sociálně-právní ochrany dětí je vykonáván</w:t>
      </w:r>
      <w:r w:rsidRPr="00045241">
        <w:rPr>
          <w:rFonts w:ascii="Arial" w:hAnsi="Arial" w:cs="Arial"/>
          <w:bCs/>
          <w:i/>
        </w:rPr>
        <w:t>a</w:t>
      </w:r>
      <w:r w:rsidR="00B8550A" w:rsidRPr="00045241">
        <w:rPr>
          <w:rFonts w:ascii="Arial" w:hAnsi="Arial" w:cs="Arial"/>
          <w:bCs/>
          <w:i/>
        </w:rPr>
        <w:t xml:space="preserve"> v</w:t>
      </w:r>
      <w:r w:rsidRPr="00045241">
        <w:rPr>
          <w:rFonts w:ascii="Arial" w:hAnsi="Arial" w:cs="Arial"/>
          <w:bCs/>
          <w:i/>
        </w:rPr>
        <w:t> </w:t>
      </w:r>
      <w:r w:rsidR="007112CE" w:rsidRPr="00045241">
        <w:rPr>
          <w:rFonts w:ascii="Arial" w:hAnsi="Arial" w:cs="Arial"/>
          <w:bCs/>
          <w:i/>
        </w:rPr>
        <w:t>budov</w:t>
      </w:r>
      <w:r w:rsidRPr="00045241">
        <w:rPr>
          <w:rFonts w:ascii="Arial" w:hAnsi="Arial" w:cs="Arial"/>
          <w:bCs/>
          <w:i/>
        </w:rPr>
        <w:t>ě A6</w:t>
      </w:r>
      <w:r w:rsidR="007112CE" w:rsidRPr="00045241">
        <w:rPr>
          <w:rFonts w:ascii="Arial" w:hAnsi="Arial" w:cs="Arial"/>
          <w:bCs/>
          <w:i/>
        </w:rPr>
        <w:t xml:space="preserve"> Magistrátu města </w:t>
      </w:r>
      <w:proofErr w:type="gramStart"/>
      <w:r w:rsidR="007112CE" w:rsidRPr="00045241">
        <w:rPr>
          <w:rFonts w:ascii="Arial" w:hAnsi="Arial" w:cs="Arial"/>
          <w:bCs/>
          <w:i/>
        </w:rPr>
        <w:t>Děčín</w:t>
      </w:r>
      <w:proofErr w:type="gramEnd"/>
      <w:r w:rsidR="00E66E65" w:rsidRPr="00045241">
        <w:rPr>
          <w:rFonts w:ascii="Arial" w:hAnsi="Arial" w:cs="Arial"/>
          <w:bCs/>
          <w:i/>
        </w:rPr>
        <w:t xml:space="preserve"> a to ve třech podlažích.</w:t>
      </w:r>
    </w:p>
    <w:p w14:paraId="3933B49E" w14:textId="77777777" w:rsidR="007A1410" w:rsidRPr="00AE2761" w:rsidRDefault="007A1410" w:rsidP="00AE2761">
      <w:pPr>
        <w:spacing w:after="0" w:line="240" w:lineRule="auto"/>
        <w:jc w:val="both"/>
        <w:rPr>
          <w:rFonts w:ascii="Arial" w:hAnsi="Arial" w:cs="Arial"/>
          <w:b/>
          <w:i/>
        </w:rPr>
      </w:pPr>
    </w:p>
    <w:p w14:paraId="3FCF9892" w14:textId="615545FA" w:rsidR="00AE0A72" w:rsidRPr="00AE2761" w:rsidRDefault="000A0F64" w:rsidP="00AE2761">
      <w:pPr>
        <w:spacing w:after="0" w:line="240" w:lineRule="auto"/>
        <w:jc w:val="both"/>
        <w:rPr>
          <w:rFonts w:ascii="Arial" w:hAnsi="Arial" w:cs="Arial"/>
          <w:u w:val="single"/>
        </w:rPr>
      </w:pPr>
      <w:r w:rsidRPr="00AE2761">
        <w:rPr>
          <w:rFonts w:ascii="Arial" w:hAnsi="Arial" w:cs="Arial"/>
          <w:u w:val="single"/>
        </w:rPr>
        <w:t>V</w:t>
      </w:r>
      <w:r w:rsidR="00BC68DD" w:rsidRPr="00AE2761">
        <w:rPr>
          <w:rFonts w:ascii="Arial" w:hAnsi="Arial" w:cs="Arial"/>
          <w:u w:val="single"/>
        </w:rPr>
        <w:t xml:space="preserve"> suterénu </w:t>
      </w:r>
      <w:r w:rsidR="007A1410" w:rsidRPr="00AE2761">
        <w:rPr>
          <w:rFonts w:ascii="Arial" w:hAnsi="Arial" w:cs="Arial"/>
          <w:u w:val="single"/>
        </w:rPr>
        <w:t>budov</w:t>
      </w:r>
      <w:r w:rsidR="00BC68DD" w:rsidRPr="00AE2761">
        <w:rPr>
          <w:rFonts w:ascii="Arial" w:hAnsi="Arial" w:cs="Arial"/>
          <w:u w:val="single"/>
        </w:rPr>
        <w:t>y</w:t>
      </w:r>
      <w:r w:rsidR="00E66E65">
        <w:rPr>
          <w:rFonts w:ascii="Arial" w:hAnsi="Arial" w:cs="Arial"/>
          <w:u w:val="single"/>
        </w:rPr>
        <w:t xml:space="preserve"> </w:t>
      </w:r>
      <w:r w:rsidR="00BC68DD" w:rsidRPr="00AE2761">
        <w:rPr>
          <w:rFonts w:ascii="Arial" w:hAnsi="Arial" w:cs="Arial"/>
          <w:u w:val="single"/>
        </w:rPr>
        <w:t>se nachází</w:t>
      </w:r>
      <w:r w:rsidRPr="00AE2761">
        <w:rPr>
          <w:rFonts w:ascii="Arial" w:hAnsi="Arial" w:cs="Arial"/>
          <w:u w:val="single"/>
        </w:rPr>
        <w:t>:</w:t>
      </w:r>
    </w:p>
    <w:p w14:paraId="2432C0F5" w14:textId="5BA5DA37" w:rsidR="00BC68DD" w:rsidRPr="00AE2761" w:rsidRDefault="000A0F64" w:rsidP="00AE2761">
      <w:pPr>
        <w:spacing w:after="0" w:line="240" w:lineRule="auto"/>
        <w:jc w:val="both"/>
        <w:rPr>
          <w:rFonts w:ascii="Arial" w:hAnsi="Arial" w:cs="Arial"/>
        </w:rPr>
      </w:pPr>
      <w:r w:rsidRPr="00AE2761">
        <w:rPr>
          <w:rFonts w:ascii="Arial" w:hAnsi="Arial" w:cs="Arial"/>
        </w:rPr>
        <w:t>-</w:t>
      </w:r>
      <w:r w:rsidR="00BC68DD" w:rsidRPr="00AE2761">
        <w:rPr>
          <w:rFonts w:ascii="Arial" w:hAnsi="Arial" w:cs="Arial"/>
        </w:rPr>
        <w:t xml:space="preserve"> zasedací místnost</w:t>
      </w:r>
      <w:r w:rsidR="00AE0A72" w:rsidRPr="00AE2761">
        <w:rPr>
          <w:rFonts w:ascii="Arial" w:hAnsi="Arial" w:cs="Arial"/>
        </w:rPr>
        <w:t>, kterou je možné využívat k pořádání případových konferencí, provádění pohovorů s dětmi, setkávání rodin, pěstounů na přechodnou dobu s rodiči a dětmi, k asistovanému kontaktu rodičů s</w:t>
      </w:r>
      <w:r w:rsidR="00E66E65">
        <w:rPr>
          <w:rFonts w:ascii="Arial" w:hAnsi="Arial" w:cs="Arial"/>
        </w:rPr>
        <w:t> </w:t>
      </w:r>
      <w:r w:rsidR="00AE0A72" w:rsidRPr="00AE2761">
        <w:rPr>
          <w:rFonts w:ascii="Arial" w:hAnsi="Arial" w:cs="Arial"/>
        </w:rPr>
        <w:t>dětmi</w:t>
      </w:r>
      <w:r w:rsidR="00E66E65">
        <w:rPr>
          <w:rFonts w:ascii="Arial" w:hAnsi="Arial" w:cs="Arial"/>
        </w:rPr>
        <w:t>, porad a školení pracovníků</w:t>
      </w:r>
      <w:r w:rsidR="00AE0A72" w:rsidRPr="00AE2761">
        <w:rPr>
          <w:rFonts w:ascii="Arial" w:hAnsi="Arial" w:cs="Arial"/>
        </w:rPr>
        <w:t xml:space="preserve"> a k dalším jednáním v situacích, kdy je zapotřebí větší prostor</w:t>
      </w:r>
      <w:r w:rsidR="00E66E65">
        <w:rPr>
          <w:rFonts w:ascii="Arial" w:hAnsi="Arial" w:cs="Arial"/>
        </w:rPr>
        <w:t xml:space="preserve">, </w:t>
      </w:r>
    </w:p>
    <w:p w14:paraId="4516F316" w14:textId="19EA9636" w:rsidR="00AE0A72" w:rsidRDefault="000A0F64" w:rsidP="00AE2761">
      <w:pPr>
        <w:spacing w:after="0" w:line="240" w:lineRule="auto"/>
        <w:jc w:val="both"/>
        <w:rPr>
          <w:rFonts w:ascii="Arial" w:hAnsi="Arial" w:cs="Arial"/>
        </w:rPr>
      </w:pPr>
      <w:r w:rsidRPr="00AE2761">
        <w:rPr>
          <w:rFonts w:ascii="Arial" w:hAnsi="Arial" w:cs="Arial"/>
        </w:rPr>
        <w:t xml:space="preserve">- </w:t>
      </w:r>
      <w:proofErr w:type="spellStart"/>
      <w:r w:rsidR="00AE0A72" w:rsidRPr="00AE2761">
        <w:rPr>
          <w:rFonts w:ascii="Arial" w:hAnsi="Arial" w:cs="Arial"/>
        </w:rPr>
        <w:t>konzultovna</w:t>
      </w:r>
      <w:proofErr w:type="spellEnd"/>
      <w:r w:rsidR="00AE0A72" w:rsidRPr="00AE2761">
        <w:rPr>
          <w:rFonts w:ascii="Arial" w:hAnsi="Arial" w:cs="Arial"/>
        </w:rPr>
        <w:t xml:space="preserve"> </w:t>
      </w:r>
      <w:r w:rsidR="00E3705A">
        <w:rPr>
          <w:rFonts w:ascii="Arial" w:hAnsi="Arial" w:cs="Arial"/>
        </w:rPr>
        <w:t xml:space="preserve">dětská, je </w:t>
      </w:r>
      <w:r w:rsidR="00AE0A72" w:rsidRPr="00AE2761">
        <w:rPr>
          <w:rFonts w:ascii="Arial" w:hAnsi="Arial" w:cs="Arial"/>
        </w:rPr>
        <w:t>vybaven</w:t>
      </w:r>
      <w:r w:rsidR="00E3705A">
        <w:rPr>
          <w:rFonts w:ascii="Arial" w:hAnsi="Arial" w:cs="Arial"/>
        </w:rPr>
        <w:t>a</w:t>
      </w:r>
      <w:r w:rsidR="00AE0A72" w:rsidRPr="00AE2761">
        <w:rPr>
          <w:rFonts w:ascii="Arial" w:hAnsi="Arial" w:cs="Arial"/>
        </w:rPr>
        <w:t xml:space="preserve"> vhodným nábytkem, hračkam</w:t>
      </w:r>
      <w:r w:rsidR="00E3705A">
        <w:rPr>
          <w:rFonts w:ascii="Arial" w:hAnsi="Arial" w:cs="Arial"/>
        </w:rPr>
        <w:t xml:space="preserve">i, barevnou výzdobou a je určena spíše pro malé děti, </w:t>
      </w:r>
      <w:r w:rsidR="00AE0A72" w:rsidRPr="00AE2761">
        <w:rPr>
          <w:rFonts w:ascii="Arial" w:hAnsi="Arial" w:cs="Arial"/>
        </w:rPr>
        <w:t>je možné místnost využít k provádění vytěžení, výslechů nezletilých dětí Policií ČR.</w:t>
      </w:r>
    </w:p>
    <w:p w14:paraId="3D9AD452" w14:textId="1402BD3F" w:rsidR="00AE2761" w:rsidRPr="00AE2761" w:rsidRDefault="00AE2761" w:rsidP="00AE2761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proofErr w:type="spellStart"/>
      <w:r>
        <w:rPr>
          <w:rFonts w:ascii="Arial" w:hAnsi="Arial" w:cs="Arial"/>
        </w:rPr>
        <w:t>konzultovna</w:t>
      </w:r>
      <w:proofErr w:type="spellEnd"/>
      <w:r>
        <w:rPr>
          <w:rFonts w:ascii="Arial" w:hAnsi="Arial" w:cs="Arial"/>
        </w:rPr>
        <w:t xml:space="preserve"> velká, jedná se kancelář, která je zařízena obývacím nábytkem, spíše určená pro jednání s většími dětmi (není </w:t>
      </w:r>
      <w:r w:rsidR="002F754D">
        <w:rPr>
          <w:rFonts w:ascii="Arial" w:hAnsi="Arial" w:cs="Arial"/>
        </w:rPr>
        <w:t xml:space="preserve">standardně </w:t>
      </w:r>
      <w:r>
        <w:rPr>
          <w:rFonts w:ascii="Arial" w:hAnsi="Arial" w:cs="Arial"/>
        </w:rPr>
        <w:t>vybavená hračkami, ale je možné je do místnosti donést, např. jednání s</w:t>
      </w:r>
      <w:r w:rsidR="00E8532F">
        <w:rPr>
          <w:rFonts w:ascii="Arial" w:hAnsi="Arial" w:cs="Arial"/>
        </w:rPr>
        <w:t> </w:t>
      </w:r>
      <w:r>
        <w:rPr>
          <w:rFonts w:ascii="Arial" w:hAnsi="Arial" w:cs="Arial"/>
        </w:rPr>
        <w:t>rodinou</w:t>
      </w:r>
      <w:r w:rsidR="00E8532F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pokud v kancelářích, kde jsou dva pracovníci, není vhodné jednání s členy rodiny či dítětem. Místnost má k dispozici počítač</w:t>
      </w:r>
      <w:r w:rsidR="002F754D">
        <w:rPr>
          <w:rFonts w:ascii="Arial" w:hAnsi="Arial" w:cs="Arial"/>
        </w:rPr>
        <w:t xml:space="preserve"> a tiskárnu.</w:t>
      </w:r>
    </w:p>
    <w:p w14:paraId="78137DD1" w14:textId="77777777" w:rsidR="000A0F64" w:rsidRPr="00AE2761" w:rsidRDefault="000A0F64" w:rsidP="00AE2761">
      <w:pPr>
        <w:spacing w:after="0" w:line="240" w:lineRule="auto"/>
        <w:jc w:val="both"/>
        <w:rPr>
          <w:rFonts w:ascii="Arial" w:hAnsi="Arial" w:cs="Arial"/>
        </w:rPr>
      </w:pPr>
    </w:p>
    <w:p w14:paraId="26B5F5F9" w14:textId="1DAC750F" w:rsidR="000A0F64" w:rsidRPr="00AE2761" w:rsidRDefault="000A0F64" w:rsidP="00AE2761">
      <w:pPr>
        <w:spacing w:after="0" w:line="240" w:lineRule="auto"/>
        <w:jc w:val="both"/>
        <w:rPr>
          <w:rFonts w:ascii="Arial" w:hAnsi="Arial" w:cs="Arial"/>
        </w:rPr>
      </w:pPr>
      <w:r w:rsidRPr="00AE2761">
        <w:rPr>
          <w:rFonts w:ascii="Arial" w:hAnsi="Arial" w:cs="Arial"/>
          <w:u w:val="single"/>
        </w:rPr>
        <w:t>V</w:t>
      </w:r>
      <w:r w:rsidR="00BC68DD" w:rsidRPr="00AE2761">
        <w:rPr>
          <w:rFonts w:ascii="Arial" w:hAnsi="Arial" w:cs="Arial"/>
          <w:u w:val="single"/>
        </w:rPr>
        <w:t xml:space="preserve"> přízemí </w:t>
      </w:r>
      <w:r w:rsidRPr="00AE2761">
        <w:rPr>
          <w:rFonts w:ascii="Arial" w:hAnsi="Arial" w:cs="Arial"/>
          <w:u w:val="single"/>
        </w:rPr>
        <w:t>budovy</w:t>
      </w:r>
      <w:r w:rsidRPr="00AE2761">
        <w:rPr>
          <w:rFonts w:ascii="Arial" w:hAnsi="Arial" w:cs="Arial"/>
        </w:rPr>
        <w:t xml:space="preserve"> j</w:t>
      </w:r>
      <w:r w:rsidR="00BC68DD" w:rsidRPr="00AE2761">
        <w:rPr>
          <w:rFonts w:ascii="Arial" w:hAnsi="Arial" w:cs="Arial"/>
        </w:rPr>
        <w:t>sou kanceláře terénních sociálních pracovnic</w:t>
      </w:r>
      <w:r w:rsidR="00000DD4">
        <w:rPr>
          <w:rFonts w:ascii="Arial" w:hAnsi="Arial" w:cs="Arial"/>
        </w:rPr>
        <w:t xml:space="preserve"> a pracovnic na úseku kolizního opatrovnictví. </w:t>
      </w:r>
    </w:p>
    <w:p w14:paraId="6079FEC4" w14:textId="77777777" w:rsidR="000A0F64" w:rsidRPr="00AE2761" w:rsidRDefault="000A0F64" w:rsidP="00AE2761">
      <w:pPr>
        <w:spacing w:after="0" w:line="240" w:lineRule="auto"/>
        <w:jc w:val="both"/>
        <w:rPr>
          <w:rFonts w:ascii="Arial" w:hAnsi="Arial" w:cs="Arial"/>
        </w:rPr>
      </w:pPr>
    </w:p>
    <w:p w14:paraId="36D0328B" w14:textId="385CE486" w:rsidR="00A958D1" w:rsidRPr="00AE2761" w:rsidRDefault="000A0F64" w:rsidP="00AE2761">
      <w:pPr>
        <w:spacing w:after="0" w:line="240" w:lineRule="auto"/>
        <w:jc w:val="both"/>
        <w:rPr>
          <w:rFonts w:ascii="Arial" w:hAnsi="Arial" w:cs="Arial"/>
        </w:rPr>
      </w:pPr>
      <w:r w:rsidRPr="00AE2761">
        <w:rPr>
          <w:rFonts w:ascii="Arial" w:hAnsi="Arial" w:cs="Arial"/>
          <w:u w:val="single"/>
        </w:rPr>
        <w:t>V</w:t>
      </w:r>
      <w:r w:rsidR="00513E19" w:rsidRPr="00AE2761">
        <w:rPr>
          <w:rFonts w:ascii="Arial" w:hAnsi="Arial" w:cs="Arial"/>
          <w:u w:val="single"/>
        </w:rPr>
        <w:t xml:space="preserve"> prvním </w:t>
      </w:r>
      <w:r w:rsidR="00BC68DD" w:rsidRPr="00AE2761">
        <w:rPr>
          <w:rFonts w:ascii="Arial" w:hAnsi="Arial" w:cs="Arial"/>
          <w:u w:val="single"/>
        </w:rPr>
        <w:t>patře</w:t>
      </w:r>
      <w:r w:rsidR="00BC68DD" w:rsidRPr="00AE2761">
        <w:rPr>
          <w:rFonts w:ascii="Arial" w:hAnsi="Arial" w:cs="Arial"/>
        </w:rPr>
        <w:t xml:space="preserve"> jsou </w:t>
      </w:r>
      <w:r w:rsidR="00B8550A" w:rsidRPr="00AE2761">
        <w:rPr>
          <w:rFonts w:ascii="Arial" w:hAnsi="Arial" w:cs="Arial"/>
        </w:rPr>
        <w:t xml:space="preserve">kanceláře </w:t>
      </w:r>
      <w:r w:rsidR="00000DD4">
        <w:rPr>
          <w:rFonts w:ascii="Arial" w:hAnsi="Arial" w:cs="Arial"/>
        </w:rPr>
        <w:t xml:space="preserve">kurátorů pro děti a mládež, pracovníků na úseku </w:t>
      </w:r>
      <w:r w:rsidR="00BC68DD" w:rsidRPr="00AE2761">
        <w:rPr>
          <w:rFonts w:ascii="Arial" w:hAnsi="Arial" w:cs="Arial"/>
        </w:rPr>
        <w:t>náhradní rodinn</w:t>
      </w:r>
      <w:r w:rsidR="00000DD4">
        <w:rPr>
          <w:rFonts w:ascii="Arial" w:hAnsi="Arial" w:cs="Arial"/>
        </w:rPr>
        <w:t>é</w:t>
      </w:r>
      <w:r w:rsidR="00BC68DD" w:rsidRPr="00AE2761">
        <w:rPr>
          <w:rFonts w:ascii="Arial" w:hAnsi="Arial" w:cs="Arial"/>
        </w:rPr>
        <w:t xml:space="preserve"> péč</w:t>
      </w:r>
      <w:r w:rsidR="00000DD4">
        <w:rPr>
          <w:rFonts w:ascii="Arial" w:hAnsi="Arial" w:cs="Arial"/>
        </w:rPr>
        <w:t>e</w:t>
      </w:r>
      <w:r w:rsidR="00A958D1" w:rsidRPr="00AE2761">
        <w:rPr>
          <w:rFonts w:ascii="Arial" w:hAnsi="Arial" w:cs="Arial"/>
        </w:rPr>
        <w:t xml:space="preserve">, kancelář vedoucí OSPOD a </w:t>
      </w:r>
      <w:r w:rsidR="00000DD4">
        <w:rPr>
          <w:rFonts w:ascii="Arial" w:hAnsi="Arial" w:cs="Arial"/>
        </w:rPr>
        <w:t>kancelář administrativní pracovnice s</w:t>
      </w:r>
      <w:r w:rsidR="006B524A">
        <w:rPr>
          <w:rFonts w:ascii="Arial" w:hAnsi="Arial" w:cs="Arial"/>
        </w:rPr>
        <w:t xml:space="preserve"> odborovou </w:t>
      </w:r>
      <w:r w:rsidR="00000DD4">
        <w:rPr>
          <w:rFonts w:ascii="Arial" w:hAnsi="Arial" w:cs="Arial"/>
        </w:rPr>
        <w:t xml:space="preserve">spisovnou. </w:t>
      </w:r>
      <w:r w:rsidR="00A958D1" w:rsidRPr="00AE2761">
        <w:rPr>
          <w:rFonts w:ascii="Arial" w:hAnsi="Arial" w:cs="Arial"/>
        </w:rPr>
        <w:t xml:space="preserve"> </w:t>
      </w:r>
    </w:p>
    <w:p w14:paraId="43DEA079" w14:textId="30C5FEE4" w:rsidR="007112CE" w:rsidRPr="00AE2761" w:rsidRDefault="007112CE" w:rsidP="00AE2761">
      <w:pPr>
        <w:pStyle w:val="Odstavecseseznamem"/>
        <w:spacing w:after="0" w:line="240" w:lineRule="auto"/>
        <w:ind w:left="1080"/>
        <w:jc w:val="both"/>
        <w:rPr>
          <w:rFonts w:ascii="Arial" w:hAnsi="Arial" w:cs="Arial"/>
        </w:rPr>
      </w:pPr>
      <w:r w:rsidRPr="00AE2761">
        <w:rPr>
          <w:rFonts w:ascii="Arial" w:hAnsi="Arial" w:cs="Arial"/>
        </w:rPr>
        <w:t xml:space="preserve"> </w:t>
      </w:r>
      <w:r w:rsidR="007A1410" w:rsidRPr="00AE2761">
        <w:rPr>
          <w:rFonts w:ascii="Arial" w:hAnsi="Arial" w:cs="Arial"/>
        </w:rPr>
        <w:t xml:space="preserve"> </w:t>
      </w:r>
    </w:p>
    <w:p w14:paraId="12A0498C" w14:textId="16B99D2F" w:rsidR="007A1410" w:rsidRPr="00AE2761" w:rsidRDefault="00B8550A" w:rsidP="00AE2761">
      <w:pPr>
        <w:spacing w:after="0" w:line="240" w:lineRule="auto"/>
        <w:jc w:val="both"/>
        <w:rPr>
          <w:rFonts w:ascii="Arial" w:hAnsi="Arial" w:cs="Arial"/>
        </w:rPr>
      </w:pPr>
      <w:r w:rsidRPr="00AE2761">
        <w:rPr>
          <w:rFonts w:ascii="Arial" w:hAnsi="Arial" w:cs="Arial"/>
        </w:rPr>
        <w:t xml:space="preserve">Ve všech prostorách úřadu je přísný zákaz kouření. </w:t>
      </w:r>
      <w:r w:rsidR="00A958D1" w:rsidRPr="00AE2761">
        <w:rPr>
          <w:rFonts w:ascii="Arial" w:hAnsi="Arial" w:cs="Arial"/>
        </w:rPr>
        <w:t>V budově A6 jsou b</w:t>
      </w:r>
      <w:r w:rsidR="007112CE" w:rsidRPr="00AE2761">
        <w:rPr>
          <w:rFonts w:ascii="Arial" w:hAnsi="Arial" w:cs="Arial"/>
        </w:rPr>
        <w:t xml:space="preserve">ezbariérové </w:t>
      </w:r>
      <w:r w:rsidR="00AE2761">
        <w:rPr>
          <w:rFonts w:ascii="Arial" w:hAnsi="Arial" w:cs="Arial"/>
        </w:rPr>
        <w:t xml:space="preserve">vstupy a </w:t>
      </w:r>
      <w:r w:rsidR="007112CE" w:rsidRPr="00AE2761">
        <w:rPr>
          <w:rFonts w:ascii="Arial" w:hAnsi="Arial" w:cs="Arial"/>
        </w:rPr>
        <w:t>prostory</w:t>
      </w:r>
      <w:r w:rsidR="006B524A">
        <w:rPr>
          <w:rFonts w:ascii="Arial" w:hAnsi="Arial" w:cs="Arial"/>
        </w:rPr>
        <w:t>, výtah</w:t>
      </w:r>
      <w:r w:rsidR="00E8532F">
        <w:rPr>
          <w:rFonts w:ascii="Arial" w:hAnsi="Arial" w:cs="Arial"/>
        </w:rPr>
        <w:t>, bezbariérové sociální zařízení</w:t>
      </w:r>
      <w:r w:rsidR="006B524A">
        <w:rPr>
          <w:rFonts w:ascii="Arial" w:hAnsi="Arial" w:cs="Arial"/>
        </w:rPr>
        <w:t xml:space="preserve">. </w:t>
      </w:r>
      <w:r w:rsidR="00A958D1" w:rsidRPr="00AE2761">
        <w:rPr>
          <w:rFonts w:ascii="Arial" w:hAnsi="Arial" w:cs="Arial"/>
        </w:rPr>
        <w:t xml:space="preserve"> </w:t>
      </w:r>
    </w:p>
    <w:p w14:paraId="2A322F4A" w14:textId="77777777" w:rsidR="00D458B5" w:rsidRPr="00AE2761" w:rsidRDefault="00D458B5" w:rsidP="00AE2761">
      <w:pPr>
        <w:spacing w:after="0" w:line="240" w:lineRule="auto"/>
        <w:jc w:val="both"/>
        <w:rPr>
          <w:rFonts w:ascii="Arial" w:hAnsi="Arial" w:cs="Arial"/>
        </w:rPr>
      </w:pPr>
    </w:p>
    <w:p w14:paraId="624D02E5" w14:textId="0965CF08" w:rsidR="007112CE" w:rsidRPr="00AE2761" w:rsidRDefault="007112CE" w:rsidP="00AE2761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AE2761">
        <w:rPr>
          <w:rFonts w:ascii="Arial" w:hAnsi="Arial" w:cs="Arial"/>
        </w:rPr>
        <w:t>Každý pracovník má své pracovní místo, včetně vymezeného prostoru pro rozhovor s rodiči a dětmi</w:t>
      </w:r>
      <w:r w:rsidR="000A0F64" w:rsidRPr="00AE2761">
        <w:rPr>
          <w:rFonts w:ascii="Arial" w:hAnsi="Arial" w:cs="Arial"/>
        </w:rPr>
        <w:t xml:space="preserve"> vybavené minimálně dvěma místy k sezení pro klienty</w:t>
      </w:r>
    </w:p>
    <w:p w14:paraId="7E56C56D" w14:textId="27F6C998" w:rsidR="00A958D1" w:rsidRPr="00AE2761" w:rsidRDefault="00B8550A" w:rsidP="00AE2761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AE2761">
        <w:rPr>
          <w:rFonts w:ascii="Arial" w:hAnsi="Arial" w:cs="Arial"/>
        </w:rPr>
        <w:t>Kanceláře</w:t>
      </w:r>
      <w:r w:rsidR="00D458B5" w:rsidRPr="00AE2761">
        <w:rPr>
          <w:rFonts w:ascii="Arial" w:hAnsi="Arial" w:cs="Arial"/>
        </w:rPr>
        <w:t xml:space="preserve"> </w:t>
      </w:r>
      <w:r w:rsidRPr="00AE2761">
        <w:rPr>
          <w:rFonts w:ascii="Arial" w:hAnsi="Arial" w:cs="Arial"/>
        </w:rPr>
        <w:t>jsou obsazeny maximálně dvěma pracovníky</w:t>
      </w:r>
      <w:r w:rsidR="00A958D1" w:rsidRPr="00AE2761">
        <w:rPr>
          <w:rFonts w:ascii="Arial" w:hAnsi="Arial" w:cs="Arial"/>
        </w:rPr>
        <w:t xml:space="preserve"> </w:t>
      </w:r>
    </w:p>
    <w:p w14:paraId="05CA63FD" w14:textId="5C4583A9" w:rsidR="00D458B5" w:rsidRPr="00AE2761" w:rsidRDefault="00D16C26" w:rsidP="00AE2761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AE2761">
        <w:rPr>
          <w:rFonts w:ascii="Arial" w:hAnsi="Arial" w:cs="Arial"/>
        </w:rPr>
        <w:t>Při obsazenosti kanceláře dvěma pracovníky nelze zcela zaručit právo klienta na soukromí</w:t>
      </w:r>
      <w:r w:rsidR="000A0F64" w:rsidRPr="00AE2761">
        <w:rPr>
          <w:rFonts w:ascii="Arial" w:hAnsi="Arial" w:cs="Arial"/>
        </w:rPr>
        <w:t xml:space="preserve">. </w:t>
      </w:r>
      <w:r w:rsidRPr="00AE2761">
        <w:rPr>
          <w:rFonts w:ascii="Arial" w:hAnsi="Arial" w:cs="Arial"/>
        </w:rPr>
        <w:t xml:space="preserve">Pokud by klient </w:t>
      </w:r>
      <w:r w:rsidR="000A0F64" w:rsidRPr="00AE2761">
        <w:rPr>
          <w:rFonts w:ascii="Arial" w:hAnsi="Arial" w:cs="Arial"/>
        </w:rPr>
        <w:t>nebo projednávaná situace vyžadovala zachování důvěrnosti jednání</w:t>
      </w:r>
      <w:r w:rsidRPr="00AE2761">
        <w:rPr>
          <w:rFonts w:ascii="Arial" w:hAnsi="Arial" w:cs="Arial"/>
        </w:rPr>
        <w:t xml:space="preserve">, je možné využít </w:t>
      </w:r>
      <w:r w:rsidR="00D15763" w:rsidRPr="00AE2761">
        <w:rPr>
          <w:rFonts w:ascii="Arial" w:hAnsi="Arial" w:cs="Arial"/>
        </w:rPr>
        <w:t>hovorovou místnost.</w:t>
      </w:r>
    </w:p>
    <w:p w14:paraId="464F3A7A" w14:textId="30709A0D" w:rsidR="00AE0A72" w:rsidRDefault="000A0F64" w:rsidP="00AE2761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AE2761">
        <w:rPr>
          <w:rFonts w:ascii="Arial" w:hAnsi="Arial" w:cs="Arial"/>
        </w:rPr>
        <w:t>Společné prostory</w:t>
      </w:r>
      <w:r w:rsidR="00740D3D">
        <w:rPr>
          <w:rFonts w:ascii="Arial" w:hAnsi="Arial" w:cs="Arial"/>
        </w:rPr>
        <w:t xml:space="preserve"> (chodby v </w:t>
      </w:r>
      <w:proofErr w:type="gramStart"/>
      <w:r w:rsidR="00740D3D">
        <w:rPr>
          <w:rFonts w:ascii="Arial" w:hAnsi="Arial" w:cs="Arial"/>
        </w:rPr>
        <w:t xml:space="preserve">patrech) </w:t>
      </w:r>
      <w:r w:rsidRPr="00AE2761">
        <w:rPr>
          <w:rFonts w:ascii="Arial" w:hAnsi="Arial" w:cs="Arial"/>
        </w:rPr>
        <w:t xml:space="preserve"> jsou</w:t>
      </w:r>
      <w:proofErr w:type="gramEnd"/>
      <w:r w:rsidRPr="00AE2761">
        <w:rPr>
          <w:rFonts w:ascii="Arial" w:hAnsi="Arial" w:cs="Arial"/>
        </w:rPr>
        <w:t xml:space="preserve"> vybaveny místy k sezení, dětským koutkem, hračkami a kreslícími potřebami. </w:t>
      </w:r>
      <w:r w:rsidR="00740D3D">
        <w:rPr>
          <w:rFonts w:ascii="Arial" w:hAnsi="Arial" w:cs="Arial"/>
        </w:rPr>
        <w:t>Z důvodu zajištění</w:t>
      </w:r>
      <w:r w:rsidRPr="00AE2761">
        <w:rPr>
          <w:rFonts w:ascii="Arial" w:hAnsi="Arial" w:cs="Arial"/>
        </w:rPr>
        <w:t xml:space="preserve"> většího soukromí při jednáních hraje na chodbě rádio</w:t>
      </w:r>
    </w:p>
    <w:p w14:paraId="5413152C" w14:textId="77777777" w:rsidR="002B4FAC" w:rsidRPr="005912A9" w:rsidRDefault="002B4FAC" w:rsidP="002B4FAC">
      <w:pPr>
        <w:pStyle w:val="Odstavecseseznamem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</w:rPr>
      </w:pPr>
      <w:r w:rsidRPr="00B506ED">
        <w:rPr>
          <w:rFonts w:cstheme="minorHAnsi"/>
          <w:b/>
          <w:noProof/>
          <w:color w:val="0070C0"/>
          <w:sz w:val="32"/>
          <w:szCs w:val="32"/>
          <w:lang w:eastAsia="cs-CZ"/>
        </w:rPr>
        <w:drawing>
          <wp:anchor distT="0" distB="0" distL="114300" distR="114300" simplePos="0" relativeHeight="251791360" behindDoc="0" locked="0" layoutInCell="1" allowOverlap="1" wp14:anchorId="7B20112C" wp14:editId="183FBD2C">
            <wp:simplePos x="0" y="0"/>
            <wp:positionH relativeFrom="column">
              <wp:posOffset>-3940175</wp:posOffset>
            </wp:positionH>
            <wp:positionV relativeFrom="paragraph">
              <wp:posOffset>65405</wp:posOffset>
            </wp:positionV>
            <wp:extent cx="494030" cy="499745"/>
            <wp:effectExtent l="0" t="0" r="1270" b="0"/>
            <wp:wrapNone/>
            <wp:docPr id="1193774467" name="Obrázek 11937744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030" cy="4997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912A9">
        <w:rPr>
          <w:rFonts w:ascii="Arial" w:hAnsi="Arial" w:cs="Arial"/>
        </w:rPr>
        <w:t xml:space="preserve">V případě potřeby mají klienti OSPOD možnost své děti přebalit či nakojit.  Oddělení na budově A6 disponuje přebalovacím pultem a vhodnými prostory k zajištění těchto potřeb. </w:t>
      </w:r>
    </w:p>
    <w:p w14:paraId="78FB19A0" w14:textId="77777777" w:rsidR="002B4FAC" w:rsidRPr="00AE2761" w:rsidRDefault="002B4FAC" w:rsidP="002B4FAC">
      <w:pPr>
        <w:pStyle w:val="Odstavecseseznamem"/>
        <w:spacing w:after="0" w:line="240" w:lineRule="auto"/>
        <w:ind w:left="643"/>
        <w:jc w:val="both"/>
        <w:rPr>
          <w:rFonts w:ascii="Arial" w:hAnsi="Arial" w:cs="Arial"/>
        </w:rPr>
      </w:pPr>
    </w:p>
    <w:p w14:paraId="0EF5DDBB" w14:textId="77777777" w:rsidR="00AE0A72" w:rsidRPr="00AE2761" w:rsidRDefault="00AE0A72" w:rsidP="00AE2761">
      <w:pPr>
        <w:pStyle w:val="Odstavecseseznamem"/>
        <w:spacing w:after="0" w:line="240" w:lineRule="auto"/>
        <w:jc w:val="both"/>
        <w:rPr>
          <w:rFonts w:ascii="Arial" w:hAnsi="Arial" w:cs="Arial"/>
        </w:rPr>
      </w:pPr>
    </w:p>
    <w:p w14:paraId="327E9EAE" w14:textId="77777777" w:rsidR="001B2262" w:rsidRDefault="001B2262" w:rsidP="007112CE">
      <w:pPr>
        <w:pStyle w:val="Odstavecseseznamem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DB8AB78" w14:textId="77777777" w:rsidR="00AE2761" w:rsidRDefault="00AE2761" w:rsidP="007112CE">
      <w:pPr>
        <w:pStyle w:val="Odstavecseseznamem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A8813DB" w14:textId="77777777" w:rsidR="00AE2761" w:rsidRDefault="00AE2761" w:rsidP="007112CE">
      <w:pPr>
        <w:pStyle w:val="Odstavecseseznamem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D1DC056" w14:textId="77777777" w:rsidR="00AE2761" w:rsidRDefault="00AE2761" w:rsidP="007112CE">
      <w:pPr>
        <w:pStyle w:val="Odstavecseseznamem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21E8AAA" w14:textId="77777777" w:rsidR="00AE2761" w:rsidRDefault="00AE2761" w:rsidP="007112CE">
      <w:pPr>
        <w:pStyle w:val="Odstavecseseznamem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2D6F06C" w14:textId="77777777" w:rsidR="00AE2761" w:rsidRDefault="00AE2761" w:rsidP="007112CE">
      <w:pPr>
        <w:pStyle w:val="Odstavecseseznamem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A8BC61D" w14:textId="77777777" w:rsidR="00AE2761" w:rsidRDefault="00AE2761" w:rsidP="007112CE">
      <w:pPr>
        <w:pStyle w:val="Odstavecseseznamem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06A86AD" w14:textId="7FA2FF9B" w:rsidR="00B8550A" w:rsidRDefault="00A958D1" w:rsidP="007112CE">
      <w:pPr>
        <w:pStyle w:val="Odstavecseseznamem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8550A">
        <w:rPr>
          <w:rFonts w:ascii="Arial" w:hAnsi="Arial" w:cs="Arial"/>
          <w:noProof/>
          <w:sz w:val="24"/>
          <w:szCs w:val="24"/>
          <w:lang w:eastAsia="cs-CZ"/>
        </w:rPr>
        <w:drawing>
          <wp:anchor distT="0" distB="0" distL="114300" distR="114300" simplePos="0" relativeHeight="251706368" behindDoc="0" locked="0" layoutInCell="1" allowOverlap="1" wp14:anchorId="298D1755" wp14:editId="75E840CE">
            <wp:simplePos x="0" y="0"/>
            <wp:positionH relativeFrom="leftMargin">
              <wp:posOffset>898525</wp:posOffset>
            </wp:positionH>
            <wp:positionV relativeFrom="paragraph">
              <wp:posOffset>53975</wp:posOffset>
            </wp:positionV>
            <wp:extent cx="494030" cy="499745"/>
            <wp:effectExtent l="0" t="0" r="1270" b="0"/>
            <wp:wrapTight wrapText="bothSides">
              <wp:wrapPolygon edited="0">
                <wp:start x="14937" y="21600"/>
                <wp:lineTo x="21600" y="15836"/>
                <wp:lineTo x="21600" y="6779"/>
                <wp:lineTo x="14937" y="1016"/>
                <wp:lineTo x="14104" y="1016"/>
                <wp:lineTo x="4942" y="1016"/>
                <wp:lineTo x="777" y="5132"/>
                <wp:lineTo x="777" y="16660"/>
                <wp:lineTo x="5775" y="21600"/>
                <wp:lineTo x="14937" y="21600"/>
              </wp:wrapPolygon>
            </wp:wrapTight>
            <wp:docPr id="28700" name="Obrázek 287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494030" cy="4997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1BD634D" w14:textId="02A58855" w:rsidR="00D458B5" w:rsidRDefault="00D458B5" w:rsidP="00D458B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2018611" w14:textId="77777777" w:rsidR="00AE2761" w:rsidRDefault="00AE4B70" w:rsidP="00361F7C">
      <w:pPr>
        <w:jc w:val="both"/>
        <w:rPr>
          <w:rFonts w:cstheme="minorHAnsi"/>
          <w:i/>
          <w:sz w:val="20"/>
          <w:szCs w:val="20"/>
        </w:rPr>
      </w:pPr>
      <w:r>
        <w:rPr>
          <w:rFonts w:cstheme="minorHAnsi"/>
          <w:i/>
          <w:sz w:val="20"/>
          <w:szCs w:val="20"/>
        </w:rPr>
        <w:t xml:space="preserve">Foto: </w:t>
      </w:r>
      <w:r w:rsidR="00361F7C" w:rsidRPr="00B506ED">
        <w:rPr>
          <w:rFonts w:cstheme="minorHAnsi"/>
          <w:i/>
          <w:sz w:val="20"/>
          <w:szCs w:val="20"/>
        </w:rPr>
        <w:t>Ukázka kanceláře</w:t>
      </w:r>
      <w:r w:rsidR="001B2262">
        <w:rPr>
          <w:rFonts w:cstheme="minorHAnsi"/>
          <w:i/>
          <w:sz w:val="20"/>
          <w:szCs w:val="20"/>
        </w:rPr>
        <w:t xml:space="preserve">    </w:t>
      </w:r>
    </w:p>
    <w:p w14:paraId="6997739C" w14:textId="609E3FC6" w:rsidR="00361F7C" w:rsidRPr="00B506ED" w:rsidRDefault="001B2262" w:rsidP="00361F7C">
      <w:pPr>
        <w:jc w:val="both"/>
        <w:rPr>
          <w:rFonts w:cstheme="minorHAnsi"/>
          <w:i/>
          <w:sz w:val="20"/>
          <w:szCs w:val="20"/>
        </w:rPr>
      </w:pPr>
      <w:r>
        <w:rPr>
          <w:rFonts w:cstheme="minorHAnsi"/>
          <w:i/>
          <w:sz w:val="20"/>
          <w:szCs w:val="20"/>
        </w:rPr>
        <w:t xml:space="preserve">                                            </w:t>
      </w:r>
    </w:p>
    <w:p w14:paraId="6E1724F3" w14:textId="26B47EA1" w:rsidR="001B2262" w:rsidRPr="00765CDB" w:rsidRDefault="001B2262" w:rsidP="00765CD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078C6120" wp14:editId="27205284">
            <wp:extent cx="3095625" cy="2047875"/>
            <wp:effectExtent l="0" t="0" r="9525" b="9525"/>
            <wp:docPr id="7" name="Obráze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ek 7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369" cy="20741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33B23B" w14:textId="54CE27EB" w:rsidR="001B2262" w:rsidRPr="00B506ED" w:rsidRDefault="001B2262" w:rsidP="001B2262">
      <w:pPr>
        <w:jc w:val="both"/>
        <w:rPr>
          <w:rFonts w:cstheme="minorHAnsi"/>
          <w:i/>
          <w:sz w:val="20"/>
          <w:szCs w:val="20"/>
        </w:rPr>
      </w:pPr>
      <w:r>
        <w:rPr>
          <w:rFonts w:cstheme="minorHAnsi"/>
          <w:i/>
          <w:sz w:val="20"/>
          <w:szCs w:val="20"/>
        </w:rPr>
        <w:t xml:space="preserve">                                              </w:t>
      </w:r>
    </w:p>
    <w:p w14:paraId="1262FA2A" w14:textId="6582BE44" w:rsidR="0046033A" w:rsidRDefault="00361F7C" w:rsidP="00A617B0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B506ED">
        <w:rPr>
          <w:rFonts w:cstheme="minorHAnsi"/>
          <w:noProof/>
          <w:sz w:val="24"/>
          <w:szCs w:val="24"/>
          <w:lang w:eastAsia="cs-CZ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419CABC5" wp14:editId="0B3DE63D">
                <wp:simplePos x="0" y="0"/>
                <wp:positionH relativeFrom="column">
                  <wp:posOffset>-4961255</wp:posOffset>
                </wp:positionH>
                <wp:positionV relativeFrom="paragraph">
                  <wp:posOffset>205105</wp:posOffset>
                </wp:positionV>
                <wp:extent cx="504825" cy="371475"/>
                <wp:effectExtent l="76200" t="57150" r="85725" b="104775"/>
                <wp:wrapNone/>
                <wp:docPr id="10" name="Zaoblený obdélní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25" cy="371475"/>
                        </a:xfrm>
                        <a:prstGeom prst="roundRect">
                          <a:avLst/>
                        </a:prstGeom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7776283" w14:textId="77777777" w:rsidR="009C638F" w:rsidRPr="00DB24AF" w:rsidRDefault="009C638F" w:rsidP="00361F7C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111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19CABC5" id="Zaoblený obdélník 10" o:spid="_x0000_s1026" style="position:absolute;left:0;text-align:left;margin-left:-390.65pt;margin-top:16.15pt;width:39.75pt;height:29.25pt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" fillcolor="#5b9bd5 [3204]" strokecolor="white [3201]" strokeweight="1.5pt">
                <v:stroke joinstyle="miter"/>
                <v:textbox>
                  <w:txbxContent>
                    <w:p w14:paraId="77776283" w14:textId="77777777" w:rsidR="009C638F" w:rsidRPr="00DB24AF" w:rsidRDefault="009C638F" w:rsidP="00361F7C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111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A23E2F0" w14:textId="3D868921" w:rsidR="00895440" w:rsidRPr="005912A9" w:rsidRDefault="0080208A" w:rsidP="005912A9">
      <w:pPr>
        <w:spacing w:after="0" w:line="240" w:lineRule="auto"/>
        <w:jc w:val="both"/>
        <w:rPr>
          <w:rFonts w:cstheme="minorHAnsi"/>
        </w:rPr>
      </w:pPr>
      <w:r w:rsidRPr="005912A9">
        <w:rPr>
          <w:rFonts w:ascii="Arial" w:hAnsi="Arial" w:cs="Arial"/>
        </w:rPr>
        <w:t xml:space="preserve">Na chodbách v prostorách před kancelářemi jsou klientům k dispozici místa k sezení, včetně informačních materiálů. </w:t>
      </w:r>
    </w:p>
    <w:p w14:paraId="4DC60E8B" w14:textId="2CC15D98" w:rsidR="0080208A" w:rsidRDefault="00AE4B70" w:rsidP="0080208A">
      <w:pPr>
        <w:spacing w:after="0" w:line="240" w:lineRule="auto"/>
        <w:ind w:left="360"/>
        <w:jc w:val="both"/>
        <w:rPr>
          <w:rFonts w:cstheme="minorHAnsi"/>
          <w:sz w:val="24"/>
          <w:szCs w:val="24"/>
        </w:rPr>
      </w:pPr>
      <w:r w:rsidRPr="00F3079D">
        <w:rPr>
          <w:rFonts w:cstheme="minorHAnsi"/>
          <w:b/>
          <w:noProof/>
          <w:color w:val="0070C0"/>
          <w:sz w:val="32"/>
          <w:szCs w:val="32"/>
          <w:lang w:eastAsia="cs-CZ"/>
        </w:rPr>
        <w:drawing>
          <wp:anchor distT="0" distB="0" distL="114300" distR="114300" simplePos="0" relativeHeight="251779072" behindDoc="1" locked="0" layoutInCell="1" allowOverlap="1" wp14:anchorId="07FA8EB9" wp14:editId="081FA19C">
            <wp:simplePos x="0" y="0"/>
            <wp:positionH relativeFrom="column">
              <wp:posOffset>95250</wp:posOffset>
            </wp:positionH>
            <wp:positionV relativeFrom="paragraph">
              <wp:posOffset>134620</wp:posOffset>
            </wp:positionV>
            <wp:extent cx="494030" cy="499745"/>
            <wp:effectExtent l="0" t="0" r="1270" b="0"/>
            <wp:wrapTight wrapText="bothSides">
              <wp:wrapPolygon edited="0">
                <wp:start x="5830" y="0"/>
                <wp:lineTo x="0" y="4940"/>
                <wp:lineTo x="0" y="14821"/>
                <wp:lineTo x="5830" y="20584"/>
                <wp:lineTo x="6663" y="20584"/>
                <wp:lineTo x="15825" y="20584"/>
                <wp:lineTo x="16658" y="20584"/>
                <wp:lineTo x="20823" y="15644"/>
                <wp:lineTo x="20823" y="7410"/>
                <wp:lineTo x="19157" y="4117"/>
                <wp:lineTo x="14992" y="0"/>
                <wp:lineTo x="5830" y="0"/>
              </wp:wrapPolygon>
            </wp:wrapTight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030" cy="4997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D9E0A41" w14:textId="6470828F" w:rsidR="00AE4B70" w:rsidRDefault="00AE4B70" w:rsidP="0080208A">
      <w:pPr>
        <w:spacing w:after="0" w:line="240" w:lineRule="auto"/>
        <w:ind w:left="360"/>
        <w:jc w:val="both"/>
        <w:rPr>
          <w:rFonts w:cstheme="minorHAnsi"/>
          <w:sz w:val="24"/>
          <w:szCs w:val="24"/>
        </w:rPr>
      </w:pPr>
    </w:p>
    <w:p w14:paraId="0166A6E3" w14:textId="723F7DAF" w:rsidR="00AE4B70" w:rsidRDefault="00AE4B70" w:rsidP="00AE4B70">
      <w:pPr>
        <w:spacing w:after="0"/>
        <w:jc w:val="both"/>
        <w:rPr>
          <w:rFonts w:cstheme="minorHAnsi"/>
          <w:sz w:val="24"/>
          <w:szCs w:val="24"/>
        </w:rPr>
      </w:pPr>
      <w:r w:rsidRPr="00E57AE2">
        <w:rPr>
          <w:rFonts w:cstheme="minorHAnsi"/>
          <w:i/>
          <w:sz w:val="20"/>
          <w:szCs w:val="20"/>
        </w:rPr>
        <w:t xml:space="preserve">Foto: </w:t>
      </w:r>
      <w:r w:rsidRPr="00F07703">
        <w:rPr>
          <w:rFonts w:cstheme="minorHAnsi"/>
          <w:i/>
          <w:sz w:val="20"/>
          <w:szCs w:val="20"/>
        </w:rPr>
        <w:t>Ukázka veřejných prostor v </w:t>
      </w:r>
      <w:r w:rsidRPr="00D635B5">
        <w:rPr>
          <w:rFonts w:cstheme="minorHAnsi"/>
          <w:i/>
          <w:sz w:val="20"/>
          <w:szCs w:val="20"/>
        </w:rPr>
        <w:t>budově A</w:t>
      </w:r>
      <w:r>
        <w:rPr>
          <w:rFonts w:cstheme="minorHAnsi"/>
          <w:i/>
          <w:sz w:val="20"/>
          <w:szCs w:val="20"/>
        </w:rPr>
        <w:t>6</w:t>
      </w:r>
      <w:r w:rsidRPr="00D635B5">
        <w:rPr>
          <w:rFonts w:cstheme="minorHAnsi"/>
          <w:i/>
          <w:sz w:val="20"/>
          <w:szCs w:val="20"/>
        </w:rPr>
        <w:t xml:space="preserve"> čekárny</w:t>
      </w:r>
    </w:p>
    <w:p w14:paraId="25A7E9AB" w14:textId="0D94EE5D" w:rsidR="00AE4B70" w:rsidRPr="0080208A" w:rsidRDefault="00AE4B70" w:rsidP="0080208A">
      <w:pPr>
        <w:spacing w:after="0" w:line="240" w:lineRule="auto"/>
        <w:ind w:left="360"/>
        <w:jc w:val="both"/>
        <w:rPr>
          <w:rFonts w:cstheme="minorHAnsi"/>
          <w:sz w:val="24"/>
          <w:szCs w:val="24"/>
        </w:rPr>
      </w:pPr>
    </w:p>
    <w:p w14:paraId="305A306B" w14:textId="6B84EC7E" w:rsidR="00895440" w:rsidRDefault="00AE4B70" w:rsidP="00B8550A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drawing>
          <wp:inline distT="0" distB="0" distL="0" distR="0" wp14:anchorId="7AF74DF6" wp14:editId="4EAD20D8">
            <wp:extent cx="2231813" cy="1721273"/>
            <wp:effectExtent l="7620" t="0" r="5080" b="508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248446" cy="17341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noProof/>
          <w:sz w:val="24"/>
          <w:szCs w:val="24"/>
        </w:rPr>
        <w:drawing>
          <wp:inline distT="0" distB="0" distL="0" distR="0" wp14:anchorId="5CB7BF9B" wp14:editId="51FEC669">
            <wp:extent cx="2241214" cy="1754767"/>
            <wp:effectExtent l="0" t="4445" r="2540" b="254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ek 3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268898" cy="1776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E1018">
        <w:rPr>
          <w:rFonts w:cstheme="minorHAnsi"/>
          <w:noProof/>
          <w:sz w:val="24"/>
          <w:szCs w:val="24"/>
        </w:rPr>
        <w:drawing>
          <wp:inline distT="0" distB="0" distL="0" distR="0" wp14:anchorId="4816A6EC" wp14:editId="14B69AA0">
            <wp:extent cx="2224334" cy="1668251"/>
            <wp:effectExtent l="0" t="7938" r="0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ek 2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241168" cy="16808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F41586" w14:textId="77777777" w:rsidR="005445E5" w:rsidRPr="00D635B5" w:rsidRDefault="005445E5" w:rsidP="005445E5">
      <w:pPr>
        <w:spacing w:after="0"/>
        <w:jc w:val="both"/>
        <w:rPr>
          <w:rFonts w:cstheme="minorHAnsi"/>
          <w:i/>
          <w:sz w:val="20"/>
          <w:szCs w:val="20"/>
        </w:rPr>
      </w:pPr>
    </w:p>
    <w:p w14:paraId="4FEA6782" w14:textId="443358AC" w:rsidR="00B8550A" w:rsidRPr="005912A9" w:rsidRDefault="00B8550A" w:rsidP="005912A9">
      <w:pPr>
        <w:spacing w:after="0" w:line="240" w:lineRule="auto"/>
        <w:jc w:val="both"/>
        <w:rPr>
          <w:rFonts w:ascii="Arial" w:hAnsi="Arial" w:cs="Arial"/>
        </w:rPr>
      </w:pPr>
      <w:r w:rsidRPr="005912A9">
        <w:rPr>
          <w:rFonts w:ascii="Arial" w:hAnsi="Arial" w:cs="Arial"/>
        </w:rPr>
        <w:t>V</w:t>
      </w:r>
      <w:r w:rsidR="007D1FE5" w:rsidRPr="005912A9">
        <w:rPr>
          <w:rFonts w:ascii="Arial" w:hAnsi="Arial" w:cs="Arial"/>
        </w:rPr>
        <w:t xml:space="preserve"> budově A6 </w:t>
      </w:r>
      <w:r w:rsidRPr="005912A9">
        <w:rPr>
          <w:rFonts w:ascii="Arial" w:hAnsi="Arial" w:cs="Arial"/>
        </w:rPr>
        <w:t>jso</w:t>
      </w:r>
      <w:r w:rsidR="005445E5" w:rsidRPr="005912A9">
        <w:rPr>
          <w:rFonts w:ascii="Arial" w:hAnsi="Arial" w:cs="Arial"/>
        </w:rPr>
        <w:t xml:space="preserve">u rozmístěny informační tabule, </w:t>
      </w:r>
      <w:r w:rsidRPr="005912A9">
        <w:rPr>
          <w:rFonts w:ascii="Arial" w:hAnsi="Arial" w:cs="Arial"/>
        </w:rPr>
        <w:t>které slouží k lepší orientaci pro návštěvníky úřadu</w:t>
      </w:r>
      <w:r w:rsidR="007D1FE5" w:rsidRPr="005912A9">
        <w:rPr>
          <w:rFonts w:ascii="Arial" w:hAnsi="Arial" w:cs="Arial"/>
        </w:rPr>
        <w:t xml:space="preserve">. </w:t>
      </w:r>
      <w:r w:rsidRPr="005912A9">
        <w:rPr>
          <w:rFonts w:ascii="Arial" w:hAnsi="Arial" w:cs="Arial"/>
        </w:rPr>
        <w:t xml:space="preserve">Každá kancelář je označena jménem zaměstnance, jeho pracovním zařazením a případně spádovou oblastí, kterou má na starosti. </w:t>
      </w:r>
    </w:p>
    <w:p w14:paraId="6E91B80C" w14:textId="57C15FAA" w:rsidR="00B8550A" w:rsidRPr="0040610C" w:rsidRDefault="00B8550A" w:rsidP="00B8550A">
      <w:pPr>
        <w:spacing w:after="0"/>
        <w:jc w:val="both"/>
        <w:rPr>
          <w:rFonts w:cstheme="minorHAnsi"/>
          <w:sz w:val="24"/>
          <w:szCs w:val="24"/>
        </w:rPr>
      </w:pPr>
    </w:p>
    <w:p w14:paraId="674E8BAF" w14:textId="7DF357DF" w:rsidR="00B8550A" w:rsidRPr="00F3079D" w:rsidRDefault="00B8550A" w:rsidP="00B8550A">
      <w:pPr>
        <w:spacing w:after="0"/>
        <w:jc w:val="both"/>
        <w:rPr>
          <w:rFonts w:cstheme="minorHAnsi"/>
          <w:b/>
          <w:color w:val="0070C0"/>
          <w:sz w:val="28"/>
          <w:szCs w:val="28"/>
        </w:rPr>
      </w:pPr>
      <w:r w:rsidRPr="00F3079D">
        <w:rPr>
          <w:rFonts w:cstheme="minorHAnsi"/>
          <w:b/>
          <w:noProof/>
          <w:color w:val="0070C0"/>
          <w:sz w:val="32"/>
          <w:szCs w:val="32"/>
          <w:lang w:eastAsia="cs-CZ"/>
        </w:rPr>
        <w:drawing>
          <wp:anchor distT="0" distB="0" distL="114300" distR="114300" simplePos="0" relativeHeight="251698176" behindDoc="1" locked="0" layoutInCell="1" allowOverlap="1" wp14:anchorId="4F5FBDBB" wp14:editId="61C012CF">
            <wp:simplePos x="0" y="0"/>
            <wp:positionH relativeFrom="column">
              <wp:posOffset>17780</wp:posOffset>
            </wp:positionH>
            <wp:positionV relativeFrom="paragraph">
              <wp:posOffset>151130</wp:posOffset>
            </wp:positionV>
            <wp:extent cx="494030" cy="499745"/>
            <wp:effectExtent l="0" t="0" r="1270" b="0"/>
            <wp:wrapTight wrapText="bothSides">
              <wp:wrapPolygon edited="0">
                <wp:start x="5830" y="0"/>
                <wp:lineTo x="0" y="4940"/>
                <wp:lineTo x="0" y="14821"/>
                <wp:lineTo x="5830" y="20584"/>
                <wp:lineTo x="6663" y="20584"/>
                <wp:lineTo x="15825" y="20584"/>
                <wp:lineTo x="16658" y="20584"/>
                <wp:lineTo x="20823" y="15644"/>
                <wp:lineTo x="20823" y="7410"/>
                <wp:lineTo x="19157" y="4117"/>
                <wp:lineTo x="14992" y="0"/>
                <wp:lineTo x="5830" y="0"/>
              </wp:wrapPolygon>
            </wp:wrapTight>
            <wp:docPr id="28687" name="Obrázek 286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030" cy="4997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69A0A2" w14:textId="77777777" w:rsidR="00AE4B70" w:rsidRDefault="00AE4B70" w:rsidP="005445E5">
      <w:pPr>
        <w:spacing w:after="0"/>
        <w:rPr>
          <w:rFonts w:cstheme="minorHAnsi"/>
          <w:i/>
          <w:sz w:val="20"/>
          <w:szCs w:val="20"/>
        </w:rPr>
      </w:pPr>
    </w:p>
    <w:p w14:paraId="554558FC" w14:textId="055CF683" w:rsidR="005445E5" w:rsidRDefault="005445E5" w:rsidP="005445E5">
      <w:pPr>
        <w:spacing w:after="0"/>
        <w:rPr>
          <w:rFonts w:cstheme="minorHAnsi"/>
          <w:i/>
          <w:sz w:val="20"/>
          <w:szCs w:val="20"/>
        </w:rPr>
      </w:pPr>
      <w:r w:rsidRPr="00B506ED">
        <w:rPr>
          <w:rFonts w:cstheme="minorHAnsi"/>
          <w:i/>
          <w:sz w:val="20"/>
          <w:szCs w:val="20"/>
        </w:rPr>
        <w:t>Foto:</w:t>
      </w:r>
      <w:r w:rsidR="00AE4B70">
        <w:rPr>
          <w:rFonts w:cstheme="minorHAnsi"/>
          <w:i/>
          <w:sz w:val="20"/>
          <w:szCs w:val="20"/>
        </w:rPr>
        <w:t xml:space="preserve"> </w:t>
      </w:r>
      <w:r w:rsidRPr="00B506ED">
        <w:rPr>
          <w:rFonts w:cstheme="minorHAnsi"/>
          <w:i/>
          <w:sz w:val="20"/>
          <w:szCs w:val="20"/>
        </w:rPr>
        <w:t>Ukázka informačních tabulí v budově A</w:t>
      </w:r>
      <w:r w:rsidR="00AE4B70">
        <w:rPr>
          <w:rFonts w:cstheme="minorHAnsi"/>
          <w:i/>
          <w:sz w:val="20"/>
          <w:szCs w:val="20"/>
        </w:rPr>
        <w:t>6</w:t>
      </w:r>
      <w:r w:rsidRPr="00B506ED">
        <w:rPr>
          <w:rFonts w:cstheme="minorHAnsi"/>
          <w:i/>
          <w:sz w:val="20"/>
          <w:szCs w:val="20"/>
        </w:rPr>
        <w:t xml:space="preserve">, včetně označení kanceláří zaměstnanců </w:t>
      </w:r>
      <w:r w:rsidR="00AF15AF">
        <w:rPr>
          <w:rFonts w:cstheme="minorHAnsi"/>
          <w:i/>
          <w:sz w:val="20"/>
          <w:szCs w:val="20"/>
        </w:rPr>
        <w:t xml:space="preserve"> </w:t>
      </w:r>
    </w:p>
    <w:p w14:paraId="6AA98D9C" w14:textId="05AA9469" w:rsidR="00AE4B70" w:rsidRDefault="00AE4B70" w:rsidP="005445E5">
      <w:pPr>
        <w:spacing w:after="0"/>
        <w:rPr>
          <w:rFonts w:cstheme="minorHAnsi"/>
          <w:i/>
          <w:sz w:val="20"/>
          <w:szCs w:val="20"/>
        </w:rPr>
      </w:pPr>
    </w:p>
    <w:p w14:paraId="7C0C217C" w14:textId="16FC560D" w:rsidR="00AE4B70" w:rsidRPr="00B506ED" w:rsidRDefault="00AE4B70" w:rsidP="005445E5">
      <w:pPr>
        <w:spacing w:after="0"/>
        <w:rPr>
          <w:rFonts w:cstheme="minorHAnsi"/>
          <w:i/>
          <w:sz w:val="20"/>
          <w:szCs w:val="20"/>
        </w:rPr>
      </w:pPr>
      <w:r>
        <w:rPr>
          <w:rFonts w:cstheme="minorHAnsi"/>
          <w:i/>
          <w:noProof/>
          <w:sz w:val="20"/>
          <w:szCs w:val="20"/>
        </w:rPr>
        <w:drawing>
          <wp:inline distT="0" distB="0" distL="0" distR="0" wp14:anchorId="2CA7A4B6" wp14:editId="5DB14364">
            <wp:extent cx="2105977" cy="1579483"/>
            <wp:effectExtent l="0" t="3493" r="5398" b="5397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ek 5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128474" cy="15963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i/>
          <w:noProof/>
          <w:sz w:val="20"/>
          <w:szCs w:val="20"/>
        </w:rPr>
        <w:drawing>
          <wp:inline distT="0" distB="0" distL="0" distR="0" wp14:anchorId="2AE757AC" wp14:editId="62ABAA4E">
            <wp:extent cx="2098675" cy="1574006"/>
            <wp:effectExtent l="0" t="4127" r="0" b="0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ek 6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119771" cy="15898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E1018">
        <w:rPr>
          <w:rFonts w:cstheme="minorHAnsi"/>
          <w:i/>
          <w:noProof/>
          <w:sz w:val="20"/>
          <w:szCs w:val="20"/>
        </w:rPr>
        <w:drawing>
          <wp:inline distT="0" distB="0" distL="0" distR="0" wp14:anchorId="697DF07C" wp14:editId="72A05476">
            <wp:extent cx="1929765" cy="2082708"/>
            <wp:effectExtent l="0" t="0" r="0" b="0"/>
            <wp:docPr id="27" name="Obráze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Obrázek 27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2870" cy="20968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8329F0" w14:textId="77777777" w:rsidR="005445E5" w:rsidRDefault="005445E5" w:rsidP="005445E5">
      <w:pPr>
        <w:jc w:val="both"/>
        <w:rPr>
          <w:rFonts w:cstheme="minorHAnsi"/>
          <w:b/>
          <w:noProof/>
          <w:color w:val="0070C0"/>
          <w:sz w:val="28"/>
          <w:szCs w:val="28"/>
          <w:lang w:eastAsia="cs-CZ"/>
        </w:rPr>
      </w:pPr>
    </w:p>
    <w:p w14:paraId="74D0B9B3" w14:textId="77777777" w:rsidR="008E6D64" w:rsidRPr="005912A9" w:rsidRDefault="00B8550A" w:rsidP="005912A9">
      <w:pPr>
        <w:autoSpaceDE w:val="0"/>
        <w:autoSpaceDN w:val="0"/>
        <w:adjustRightInd w:val="0"/>
        <w:spacing w:after="120" w:line="240" w:lineRule="auto"/>
        <w:jc w:val="both"/>
        <w:rPr>
          <w:rFonts w:cstheme="minorHAnsi"/>
        </w:rPr>
      </w:pPr>
      <w:r w:rsidRPr="005912A9">
        <w:rPr>
          <w:rFonts w:ascii="Arial" w:hAnsi="Arial" w:cs="Arial"/>
        </w:rPr>
        <w:t>V budově A</w:t>
      </w:r>
      <w:r w:rsidR="007D1FE5" w:rsidRPr="005912A9">
        <w:rPr>
          <w:rFonts w:ascii="Arial" w:hAnsi="Arial" w:cs="Arial"/>
        </w:rPr>
        <w:t>6</w:t>
      </w:r>
      <w:r w:rsidRPr="005912A9">
        <w:rPr>
          <w:rFonts w:ascii="Arial" w:hAnsi="Arial" w:cs="Arial"/>
        </w:rPr>
        <w:t xml:space="preserve"> je </w:t>
      </w:r>
      <w:r w:rsidR="005445E5" w:rsidRPr="005912A9">
        <w:rPr>
          <w:rFonts w:ascii="Arial" w:hAnsi="Arial" w:cs="Arial"/>
        </w:rPr>
        <w:t xml:space="preserve">kancelář pracovníka pro spisovnu s kartotékou, úsek NRP si </w:t>
      </w:r>
      <w:r w:rsidR="008E6D64" w:rsidRPr="005912A9">
        <w:rPr>
          <w:rFonts w:ascii="Arial" w:hAnsi="Arial" w:cs="Arial"/>
        </w:rPr>
        <w:t xml:space="preserve">  </w:t>
      </w:r>
    </w:p>
    <w:p w14:paraId="12EC9AE8" w14:textId="44867203" w:rsidR="00B8550A" w:rsidRPr="00200D42" w:rsidRDefault="005445E5" w:rsidP="008E6D64">
      <w:pPr>
        <w:pStyle w:val="Odstavecseseznamem"/>
        <w:autoSpaceDE w:val="0"/>
        <w:autoSpaceDN w:val="0"/>
        <w:adjustRightInd w:val="0"/>
        <w:spacing w:after="120" w:line="240" w:lineRule="auto"/>
        <w:ind w:left="709"/>
        <w:jc w:val="both"/>
        <w:rPr>
          <w:rFonts w:cstheme="minorHAnsi"/>
        </w:rPr>
      </w:pPr>
      <w:r w:rsidRPr="00200D42">
        <w:rPr>
          <w:rFonts w:ascii="Arial" w:hAnsi="Arial" w:cs="Arial"/>
        </w:rPr>
        <w:t>vede spisy ve svých vlastních kartotékách umístěných v kancelářích pracovníků</w:t>
      </w:r>
      <w:r w:rsidR="00AF15AF" w:rsidRPr="00200D42">
        <w:rPr>
          <w:rFonts w:ascii="Arial" w:hAnsi="Arial" w:cs="Arial"/>
        </w:rPr>
        <w:t>.</w:t>
      </w:r>
    </w:p>
    <w:p w14:paraId="1181639F" w14:textId="4535BE3F" w:rsidR="00AE4B70" w:rsidRDefault="00AE4B70" w:rsidP="008955F5">
      <w:pPr>
        <w:pStyle w:val="Odstavecseseznamem"/>
        <w:autoSpaceDE w:val="0"/>
        <w:autoSpaceDN w:val="0"/>
        <w:adjustRightInd w:val="0"/>
        <w:spacing w:after="120" w:line="240" w:lineRule="auto"/>
        <w:ind w:left="0"/>
        <w:jc w:val="both"/>
        <w:rPr>
          <w:rFonts w:cstheme="minorHAnsi"/>
          <w:sz w:val="24"/>
          <w:szCs w:val="24"/>
        </w:rPr>
      </w:pPr>
    </w:p>
    <w:p w14:paraId="6B51AE94" w14:textId="77777777" w:rsidR="00A617B0" w:rsidRDefault="00A617B0" w:rsidP="008955F5">
      <w:pPr>
        <w:pStyle w:val="Odstavecseseznamem"/>
        <w:autoSpaceDE w:val="0"/>
        <w:autoSpaceDN w:val="0"/>
        <w:adjustRightInd w:val="0"/>
        <w:spacing w:after="120" w:line="240" w:lineRule="auto"/>
        <w:ind w:left="0"/>
        <w:jc w:val="both"/>
        <w:rPr>
          <w:rFonts w:cstheme="minorHAnsi"/>
          <w:sz w:val="24"/>
          <w:szCs w:val="24"/>
        </w:rPr>
      </w:pPr>
    </w:p>
    <w:p w14:paraId="67C88F58" w14:textId="46A19BA4" w:rsidR="00AE4B70" w:rsidRPr="005445E5" w:rsidRDefault="00AE4B70" w:rsidP="008955F5">
      <w:pPr>
        <w:pStyle w:val="Odstavecseseznamem"/>
        <w:autoSpaceDE w:val="0"/>
        <w:autoSpaceDN w:val="0"/>
        <w:adjustRightInd w:val="0"/>
        <w:spacing w:after="120" w:line="240" w:lineRule="auto"/>
        <w:ind w:left="0"/>
        <w:jc w:val="both"/>
        <w:rPr>
          <w:rFonts w:cstheme="minorHAnsi"/>
          <w:sz w:val="24"/>
          <w:szCs w:val="24"/>
        </w:rPr>
      </w:pPr>
    </w:p>
    <w:p w14:paraId="79BC7807" w14:textId="33C44700" w:rsidR="002813C4" w:rsidRPr="00AF15AF" w:rsidRDefault="00B8550A" w:rsidP="008B2782">
      <w:pPr>
        <w:pStyle w:val="Odstavecseseznamem"/>
        <w:autoSpaceDE w:val="0"/>
        <w:autoSpaceDN w:val="0"/>
        <w:adjustRightInd w:val="0"/>
        <w:spacing w:after="12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EA0F67">
        <w:rPr>
          <w:rFonts w:cstheme="minorHAnsi"/>
          <w:b/>
          <w:noProof/>
          <w:color w:val="0070C0"/>
          <w:sz w:val="32"/>
          <w:szCs w:val="32"/>
          <w:lang w:eastAsia="cs-CZ"/>
        </w:rPr>
        <w:drawing>
          <wp:anchor distT="0" distB="0" distL="114300" distR="114300" simplePos="0" relativeHeight="251702272" behindDoc="0" locked="0" layoutInCell="1" allowOverlap="1" wp14:anchorId="1611C544" wp14:editId="235FC44B">
            <wp:simplePos x="0" y="0"/>
            <wp:positionH relativeFrom="column">
              <wp:posOffset>-5514340</wp:posOffset>
            </wp:positionH>
            <wp:positionV relativeFrom="paragraph">
              <wp:posOffset>31115</wp:posOffset>
            </wp:positionV>
            <wp:extent cx="494030" cy="499745"/>
            <wp:effectExtent l="0" t="0" r="1270" b="0"/>
            <wp:wrapNone/>
            <wp:docPr id="28692" name="Obrázek 286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030" cy="4997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9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34"/>
      </w:tblGrid>
      <w:tr w:rsidR="002813C4" w:rsidRPr="00F3079D" w14:paraId="3E9E00C9" w14:textId="77777777" w:rsidTr="00171F37">
        <w:trPr>
          <w:trHeight w:val="568"/>
        </w:trPr>
        <w:tc>
          <w:tcPr>
            <w:tcW w:w="9434" w:type="dxa"/>
            <w:shd w:val="clear" w:color="auto" w:fill="C6D9F1"/>
            <w:vAlign w:val="center"/>
          </w:tcPr>
          <w:p w14:paraId="522DB5A3" w14:textId="77777777" w:rsidR="002813C4" w:rsidRPr="00045241" w:rsidRDefault="002813C4" w:rsidP="009C638F">
            <w:pPr>
              <w:widowControl w:val="0"/>
              <w:spacing w:after="120"/>
              <w:jc w:val="center"/>
              <w:rPr>
                <w:rFonts w:ascii="Arial" w:hAnsi="Arial" w:cs="Arial"/>
                <w:b/>
                <w:bCs/>
              </w:rPr>
            </w:pPr>
            <w:r w:rsidRPr="00045241">
              <w:rPr>
                <w:rFonts w:ascii="Arial" w:hAnsi="Arial" w:cs="Arial"/>
                <w:b/>
                <w:color w:val="0070C0"/>
              </w:rPr>
              <w:t>2. Prostředí a podmínky</w:t>
            </w:r>
          </w:p>
        </w:tc>
      </w:tr>
      <w:tr w:rsidR="002813C4" w:rsidRPr="00F3079D" w14:paraId="2B9F1679" w14:textId="77777777" w:rsidTr="00171F37">
        <w:trPr>
          <w:trHeight w:val="568"/>
        </w:trPr>
        <w:tc>
          <w:tcPr>
            <w:tcW w:w="9434" w:type="dxa"/>
            <w:vAlign w:val="center"/>
          </w:tcPr>
          <w:p w14:paraId="4E90FF4D" w14:textId="68AFD59D" w:rsidR="002813C4" w:rsidRPr="00825C3D" w:rsidRDefault="002813C4" w:rsidP="009C638F">
            <w:pPr>
              <w:widowControl w:val="0"/>
              <w:spacing w:after="120"/>
              <w:jc w:val="both"/>
              <w:rPr>
                <w:rFonts w:ascii="Arial" w:hAnsi="Arial" w:cs="Arial"/>
                <w:b/>
                <w:color w:val="0070C0"/>
              </w:rPr>
            </w:pPr>
            <w:r w:rsidRPr="00825C3D">
              <w:rPr>
                <w:rFonts w:ascii="Arial" w:hAnsi="Arial" w:cs="Arial"/>
                <w:b/>
              </w:rPr>
              <w:t>2b Orgán sociálně-právní ochrany má vhodné materiální vybavení s ohledem na výkon sociálně-právní ochrany na pracovišti i mimo něj. K dispozici je zejména potřebný počet automobilů, mobilních telefonů, notebooků, fotoaparátu a dalších prostředků záznamové techniky pro práci v</w:t>
            </w:r>
            <w:r w:rsidR="00E4287E" w:rsidRPr="00825C3D">
              <w:rPr>
                <w:rFonts w:ascii="Arial" w:hAnsi="Arial" w:cs="Arial"/>
                <w:b/>
              </w:rPr>
              <w:t> </w:t>
            </w:r>
            <w:r w:rsidRPr="00825C3D">
              <w:rPr>
                <w:rFonts w:ascii="Arial" w:hAnsi="Arial" w:cs="Arial"/>
                <w:b/>
              </w:rPr>
              <w:t>terénu</w:t>
            </w:r>
          </w:p>
        </w:tc>
      </w:tr>
    </w:tbl>
    <w:p w14:paraId="112DF035" w14:textId="77777777" w:rsidR="002813C4" w:rsidRPr="002813C4" w:rsidRDefault="002813C4" w:rsidP="002813C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2A64E956" w14:textId="28F47A86" w:rsidR="002813C4" w:rsidRPr="005912A9" w:rsidRDefault="00065B50" w:rsidP="005912A9">
      <w:pPr>
        <w:spacing w:after="0" w:line="240" w:lineRule="auto"/>
        <w:jc w:val="both"/>
        <w:rPr>
          <w:rFonts w:ascii="Arial" w:hAnsi="Arial" w:cs="Arial"/>
        </w:rPr>
      </w:pPr>
      <w:r w:rsidRPr="005912A9">
        <w:rPr>
          <w:rFonts w:ascii="Arial" w:hAnsi="Arial" w:cs="Arial"/>
        </w:rPr>
        <w:t xml:space="preserve">Každý pracovník </w:t>
      </w:r>
      <w:r w:rsidR="00AF15AF" w:rsidRPr="005912A9">
        <w:rPr>
          <w:rFonts w:ascii="Arial" w:hAnsi="Arial" w:cs="Arial"/>
        </w:rPr>
        <w:t xml:space="preserve">orgánu </w:t>
      </w:r>
      <w:r w:rsidR="002813C4" w:rsidRPr="005912A9">
        <w:rPr>
          <w:rFonts w:ascii="Arial" w:hAnsi="Arial" w:cs="Arial"/>
        </w:rPr>
        <w:t>SPOD má k dispozici v kanceláři vlastní počítač s plnou výbavou</w:t>
      </w:r>
      <w:r w:rsidR="00513E19" w:rsidRPr="005912A9">
        <w:rPr>
          <w:rFonts w:ascii="Arial" w:hAnsi="Arial" w:cs="Arial"/>
        </w:rPr>
        <w:t>, webkamerou</w:t>
      </w:r>
      <w:r w:rsidR="002813C4" w:rsidRPr="005912A9">
        <w:rPr>
          <w:rFonts w:ascii="Arial" w:hAnsi="Arial" w:cs="Arial"/>
        </w:rPr>
        <w:t xml:space="preserve"> a přístupem na internet, pevnou telefonní linku, služební mobilní telefon, kancelářský nábytek, židle a prostor pro klienty</w:t>
      </w:r>
      <w:r w:rsidRPr="005912A9">
        <w:rPr>
          <w:rFonts w:ascii="Arial" w:hAnsi="Arial" w:cs="Arial"/>
        </w:rPr>
        <w:t xml:space="preserve">, bezpečnostní tlačítko pro nouzové situace k přivolání městské policie. </w:t>
      </w:r>
    </w:p>
    <w:p w14:paraId="643662A1" w14:textId="44E3986D" w:rsidR="002813C4" w:rsidRPr="00594EA2" w:rsidRDefault="002813C4" w:rsidP="005912A9">
      <w:pPr>
        <w:spacing w:after="0" w:line="240" w:lineRule="auto"/>
        <w:jc w:val="both"/>
        <w:rPr>
          <w:rFonts w:ascii="Arial" w:hAnsi="Arial" w:cs="Arial"/>
        </w:rPr>
      </w:pPr>
      <w:r w:rsidRPr="005912A9">
        <w:rPr>
          <w:rFonts w:ascii="Arial" w:hAnsi="Arial" w:cs="Arial"/>
        </w:rPr>
        <w:t>V každé kanceláři je umístěna alespoň jedna tiskárna nebo multifunkční zařízení.</w:t>
      </w:r>
      <w:r w:rsidR="00594EA2">
        <w:rPr>
          <w:rFonts w:ascii="Arial" w:hAnsi="Arial" w:cs="Arial"/>
        </w:rPr>
        <w:t xml:space="preserve"> </w:t>
      </w:r>
      <w:r w:rsidR="00065B50" w:rsidRPr="005912A9">
        <w:rPr>
          <w:rFonts w:ascii="Arial" w:hAnsi="Arial" w:cs="Arial"/>
        </w:rPr>
        <w:t>Pracovníci mají</w:t>
      </w:r>
      <w:r w:rsidRPr="005912A9">
        <w:rPr>
          <w:rFonts w:ascii="Arial" w:hAnsi="Arial" w:cs="Arial"/>
        </w:rPr>
        <w:t xml:space="preserve"> k dispozici scannery, noteb</w:t>
      </w:r>
      <w:r w:rsidR="00065B50" w:rsidRPr="005912A9">
        <w:rPr>
          <w:rFonts w:ascii="Arial" w:hAnsi="Arial" w:cs="Arial"/>
        </w:rPr>
        <w:t>ooky</w:t>
      </w:r>
      <w:r w:rsidR="00825C3D" w:rsidRPr="005912A9">
        <w:rPr>
          <w:rFonts w:ascii="Arial" w:hAnsi="Arial" w:cs="Arial"/>
        </w:rPr>
        <w:t>.</w:t>
      </w:r>
    </w:p>
    <w:p w14:paraId="1572A304" w14:textId="24DEC4CD" w:rsidR="00065B50" w:rsidRPr="005912A9" w:rsidRDefault="00065B50" w:rsidP="005912A9">
      <w:pPr>
        <w:spacing w:after="0" w:line="240" w:lineRule="auto"/>
        <w:jc w:val="both"/>
        <w:rPr>
          <w:rFonts w:ascii="Times" w:hAnsi="Times" w:cs="Times"/>
        </w:rPr>
      </w:pPr>
      <w:r w:rsidRPr="005912A9">
        <w:rPr>
          <w:rFonts w:ascii="Arial" w:hAnsi="Arial" w:cs="Arial"/>
        </w:rPr>
        <w:t>Do zasedací místnosti (budova A</w:t>
      </w:r>
      <w:r w:rsidR="007D1FE5" w:rsidRPr="005912A9">
        <w:rPr>
          <w:rFonts w:ascii="Arial" w:hAnsi="Arial" w:cs="Arial"/>
        </w:rPr>
        <w:t>6</w:t>
      </w:r>
      <w:r w:rsidRPr="005912A9">
        <w:rPr>
          <w:rFonts w:ascii="Arial" w:hAnsi="Arial" w:cs="Arial"/>
        </w:rPr>
        <w:t>, č. 1</w:t>
      </w:r>
      <w:r w:rsidR="007D1FE5" w:rsidRPr="005912A9">
        <w:rPr>
          <w:rFonts w:ascii="Arial" w:hAnsi="Arial" w:cs="Arial"/>
        </w:rPr>
        <w:t>4</w:t>
      </w:r>
      <w:r w:rsidRPr="005912A9">
        <w:rPr>
          <w:rFonts w:ascii="Arial" w:hAnsi="Arial" w:cs="Arial"/>
        </w:rPr>
        <w:t xml:space="preserve">) mají přístup všichni pracovníci </w:t>
      </w:r>
      <w:r w:rsidR="00AF15AF" w:rsidRPr="005912A9">
        <w:rPr>
          <w:rFonts w:ascii="Arial" w:hAnsi="Arial" w:cs="Arial"/>
        </w:rPr>
        <w:t xml:space="preserve">orgánu </w:t>
      </w:r>
      <w:r w:rsidRPr="005912A9">
        <w:rPr>
          <w:rFonts w:ascii="Arial" w:hAnsi="Arial" w:cs="Arial"/>
        </w:rPr>
        <w:t xml:space="preserve">SPOD. Je zde k dispozici multifunkční zařízení – tiskárna, scanner, PC, plátno, dataprojektor, </w:t>
      </w:r>
      <w:proofErr w:type="spellStart"/>
      <w:r w:rsidRPr="005912A9">
        <w:rPr>
          <w:rFonts w:ascii="Arial" w:hAnsi="Arial" w:cs="Arial"/>
        </w:rPr>
        <w:t>flipchart</w:t>
      </w:r>
      <w:proofErr w:type="spellEnd"/>
      <w:r w:rsidR="00AF15AF" w:rsidRPr="005912A9">
        <w:rPr>
          <w:rFonts w:ascii="Arial" w:hAnsi="Arial" w:cs="Arial"/>
        </w:rPr>
        <w:t>.</w:t>
      </w:r>
    </w:p>
    <w:p w14:paraId="4DB63B37" w14:textId="77777777" w:rsidR="00594EA2" w:rsidRDefault="00594EA2" w:rsidP="005912A9">
      <w:pPr>
        <w:spacing w:after="0" w:line="240" w:lineRule="auto"/>
        <w:jc w:val="both"/>
        <w:rPr>
          <w:rFonts w:ascii="Arial" w:hAnsi="Arial" w:cs="Arial"/>
        </w:rPr>
      </w:pPr>
    </w:p>
    <w:p w14:paraId="69E492D6" w14:textId="6A5B5AC6" w:rsidR="002813C4" w:rsidRPr="005912A9" w:rsidRDefault="002813C4" w:rsidP="005912A9">
      <w:pPr>
        <w:spacing w:after="0" w:line="240" w:lineRule="auto"/>
        <w:jc w:val="both"/>
        <w:rPr>
          <w:rFonts w:ascii="Arial" w:hAnsi="Arial" w:cs="Arial"/>
        </w:rPr>
      </w:pPr>
      <w:r w:rsidRPr="005912A9">
        <w:rPr>
          <w:rFonts w:ascii="Arial" w:hAnsi="Arial" w:cs="Arial"/>
        </w:rPr>
        <w:t xml:space="preserve">Pracovník, který vykonává pohotovost, má k dispozici kromě svého služebního mobilu také pohotovostní </w:t>
      </w:r>
      <w:r w:rsidR="00AF15AF" w:rsidRPr="005912A9">
        <w:rPr>
          <w:rFonts w:ascii="Arial" w:hAnsi="Arial" w:cs="Arial"/>
        </w:rPr>
        <w:t>mobilní telefon</w:t>
      </w:r>
      <w:r w:rsidRPr="005912A9">
        <w:rPr>
          <w:rFonts w:ascii="Arial" w:hAnsi="Arial" w:cs="Arial"/>
        </w:rPr>
        <w:t>, který je vybaven datovými službami a fotoaparátem.</w:t>
      </w:r>
    </w:p>
    <w:p w14:paraId="26B4CE86" w14:textId="77777777" w:rsidR="00594EA2" w:rsidRDefault="00594EA2" w:rsidP="005912A9">
      <w:pPr>
        <w:spacing w:after="0" w:line="240" w:lineRule="auto"/>
        <w:jc w:val="both"/>
        <w:rPr>
          <w:rFonts w:ascii="Arial" w:hAnsi="Arial" w:cs="Arial"/>
        </w:rPr>
      </w:pPr>
    </w:p>
    <w:p w14:paraId="3654DFED" w14:textId="77777777" w:rsidR="00594EA2" w:rsidRDefault="002813C4" w:rsidP="005912A9">
      <w:pPr>
        <w:spacing w:after="0" w:line="240" w:lineRule="auto"/>
        <w:jc w:val="both"/>
        <w:rPr>
          <w:rFonts w:ascii="Arial" w:hAnsi="Arial" w:cs="Arial"/>
        </w:rPr>
      </w:pPr>
      <w:r w:rsidRPr="005912A9">
        <w:rPr>
          <w:rFonts w:ascii="Arial" w:hAnsi="Arial" w:cs="Arial"/>
        </w:rPr>
        <w:t xml:space="preserve">Pracovníci </w:t>
      </w:r>
      <w:r w:rsidR="00AF15AF" w:rsidRPr="005912A9">
        <w:rPr>
          <w:rFonts w:ascii="Arial" w:hAnsi="Arial" w:cs="Arial"/>
        </w:rPr>
        <w:t xml:space="preserve">orgánu </w:t>
      </w:r>
      <w:r w:rsidRPr="005912A9">
        <w:rPr>
          <w:rFonts w:ascii="Arial" w:hAnsi="Arial" w:cs="Arial"/>
        </w:rPr>
        <w:t>SPOD mohou pro výkon své činnosti v terénu využívat služební automobily s řidičem, popř. referentské vozidlo, dálkovou dopravu i služební vozidla MP Děčín. Použití vozidla se řídí vnitřní směrnici MM Děčín o provozu autodopravy.</w:t>
      </w:r>
      <w:r w:rsidR="00065B50" w:rsidRPr="005912A9">
        <w:rPr>
          <w:rFonts w:ascii="Arial" w:hAnsi="Arial" w:cs="Arial"/>
        </w:rPr>
        <w:t xml:space="preserve"> Pro případ potřeby jsou k dispozici autosedačky a podsedáky pro děti, které jsou </w:t>
      </w:r>
      <w:r w:rsidR="00594EA2">
        <w:rPr>
          <w:rFonts w:ascii="Arial" w:hAnsi="Arial" w:cs="Arial"/>
        </w:rPr>
        <w:t xml:space="preserve">v místnosti č. 17 v suterénu budovy A6, všichni mají klíč. </w:t>
      </w:r>
    </w:p>
    <w:p w14:paraId="00E21967" w14:textId="350FB30E" w:rsidR="002813C4" w:rsidRPr="005912A9" w:rsidRDefault="00065B50" w:rsidP="005912A9">
      <w:pPr>
        <w:spacing w:after="0" w:line="240" w:lineRule="auto"/>
        <w:jc w:val="both"/>
        <w:rPr>
          <w:rFonts w:ascii="Arial" w:hAnsi="Arial" w:cs="Arial"/>
        </w:rPr>
      </w:pPr>
      <w:r w:rsidRPr="005912A9">
        <w:rPr>
          <w:rFonts w:ascii="Arial" w:hAnsi="Arial" w:cs="Arial"/>
        </w:rPr>
        <w:t xml:space="preserve">  </w:t>
      </w:r>
    </w:p>
    <w:p w14:paraId="7CF528FB" w14:textId="008A77F9" w:rsidR="002813C4" w:rsidRDefault="002813C4" w:rsidP="005912A9">
      <w:pPr>
        <w:spacing w:after="0" w:line="240" w:lineRule="auto"/>
        <w:jc w:val="both"/>
        <w:rPr>
          <w:rFonts w:ascii="Arial" w:hAnsi="Arial" w:cs="Arial"/>
        </w:rPr>
      </w:pPr>
      <w:r w:rsidRPr="005912A9">
        <w:rPr>
          <w:rFonts w:ascii="Arial" w:hAnsi="Arial" w:cs="Arial"/>
        </w:rPr>
        <w:t xml:space="preserve">Žádost o využití služebního </w:t>
      </w:r>
      <w:r w:rsidR="00791795" w:rsidRPr="005912A9">
        <w:rPr>
          <w:rFonts w:ascii="Arial" w:hAnsi="Arial" w:cs="Arial"/>
        </w:rPr>
        <w:t xml:space="preserve">automobilu </w:t>
      </w:r>
      <w:r w:rsidRPr="005912A9">
        <w:rPr>
          <w:rFonts w:ascii="Arial" w:hAnsi="Arial" w:cs="Arial"/>
        </w:rPr>
        <w:t xml:space="preserve">se provádí přes emailovou objednávku </w:t>
      </w:r>
      <w:r w:rsidR="00791795" w:rsidRPr="005912A9">
        <w:rPr>
          <w:rFonts w:ascii="Arial" w:hAnsi="Arial" w:cs="Arial"/>
        </w:rPr>
        <w:t xml:space="preserve">na </w:t>
      </w:r>
      <w:hyperlink r:id="rId14" w:history="1">
        <w:r w:rsidR="00791795" w:rsidRPr="005912A9">
          <w:rPr>
            <w:rStyle w:val="Hypertextovodkaz"/>
            <w:rFonts w:ascii="Arial" w:hAnsi="Arial" w:cs="Arial"/>
          </w:rPr>
          <w:t>autaa@mmdecin.cz</w:t>
        </w:r>
      </w:hyperlink>
      <w:r w:rsidR="00791795" w:rsidRPr="005912A9">
        <w:rPr>
          <w:rFonts w:ascii="Arial" w:hAnsi="Arial" w:cs="Arial"/>
        </w:rPr>
        <w:t xml:space="preserve"> -</w:t>
      </w:r>
      <w:r w:rsidRPr="005912A9">
        <w:rPr>
          <w:rFonts w:ascii="Arial" w:hAnsi="Arial" w:cs="Arial"/>
        </w:rPr>
        <w:t xml:space="preserve"> </w:t>
      </w:r>
      <w:r w:rsidR="0025267D">
        <w:rPr>
          <w:rFonts w:ascii="Arial" w:hAnsi="Arial" w:cs="Arial"/>
        </w:rPr>
        <w:t>o</w:t>
      </w:r>
      <w:r w:rsidRPr="005912A9">
        <w:rPr>
          <w:rFonts w:ascii="Arial" w:hAnsi="Arial" w:cs="Arial"/>
        </w:rPr>
        <w:t xml:space="preserve">dbor </w:t>
      </w:r>
      <w:r w:rsidR="0025267D">
        <w:rPr>
          <w:rFonts w:ascii="Arial" w:hAnsi="Arial" w:cs="Arial"/>
        </w:rPr>
        <w:t>strategií a informačních technologií</w:t>
      </w:r>
      <w:r w:rsidR="00791795" w:rsidRPr="005912A9">
        <w:rPr>
          <w:rFonts w:ascii="Arial" w:hAnsi="Arial" w:cs="Arial"/>
        </w:rPr>
        <w:t>.</w:t>
      </w:r>
      <w:r w:rsidR="00691C2C">
        <w:rPr>
          <w:rFonts w:ascii="Arial" w:hAnsi="Arial" w:cs="Arial"/>
        </w:rPr>
        <w:t xml:space="preserve"> Na úřadě jsou dva řidiči na hlavní pracovní poměr a další na smlouvu. </w:t>
      </w:r>
      <w:r w:rsidR="000E3DEC">
        <w:rPr>
          <w:rFonts w:ascii="Arial" w:hAnsi="Arial" w:cs="Arial"/>
        </w:rPr>
        <w:t>Pracovník si sám volní při objednávání, zda chce auto s řidičem či využít auto referentské. Rezervace se mohou měnit</w:t>
      </w:r>
      <w:r w:rsidR="0025267D">
        <w:rPr>
          <w:rFonts w:ascii="Arial" w:hAnsi="Arial" w:cs="Arial"/>
        </w:rPr>
        <w:t xml:space="preserve"> nebo může být auto </w:t>
      </w:r>
      <w:r w:rsidR="0025267D">
        <w:rPr>
          <w:rFonts w:ascii="Arial" w:hAnsi="Arial" w:cs="Arial"/>
        </w:rPr>
        <w:lastRenderedPageBreak/>
        <w:t xml:space="preserve">vyžádána náměstky nebo jiným vedoucím. </w:t>
      </w:r>
      <w:r w:rsidR="00C25127">
        <w:rPr>
          <w:rFonts w:ascii="Arial" w:hAnsi="Arial" w:cs="Arial"/>
        </w:rPr>
        <w:t xml:space="preserve">Mohou nastat, že požadavek na služební vozidlo je zcela zrušen bez náhrady. </w:t>
      </w:r>
    </w:p>
    <w:p w14:paraId="58DEA2CE" w14:textId="77777777" w:rsidR="00C25127" w:rsidRPr="005912A9" w:rsidRDefault="00C25127" w:rsidP="005912A9">
      <w:pPr>
        <w:spacing w:after="0" w:line="240" w:lineRule="auto"/>
        <w:jc w:val="both"/>
        <w:rPr>
          <w:rFonts w:ascii="Arial" w:hAnsi="Arial" w:cs="Arial"/>
        </w:rPr>
      </w:pPr>
    </w:p>
    <w:p w14:paraId="64321799" w14:textId="7D828830" w:rsidR="002813C4" w:rsidRPr="005912A9" w:rsidRDefault="002813C4" w:rsidP="005912A9">
      <w:pPr>
        <w:spacing w:after="0" w:line="240" w:lineRule="auto"/>
        <w:jc w:val="both"/>
        <w:rPr>
          <w:rFonts w:ascii="Arial" w:hAnsi="Arial" w:cs="Arial"/>
        </w:rPr>
      </w:pPr>
      <w:r w:rsidRPr="005912A9">
        <w:rPr>
          <w:rFonts w:ascii="Arial" w:hAnsi="Arial" w:cs="Arial"/>
        </w:rPr>
        <w:t>V rámci výkonu pohotovosti využívají zaměstnanci vozů Policie ČR, resp. Městské Policie</w:t>
      </w:r>
      <w:r w:rsidR="00513E19" w:rsidRPr="005912A9">
        <w:rPr>
          <w:rFonts w:ascii="Arial" w:hAnsi="Arial" w:cs="Arial"/>
        </w:rPr>
        <w:t xml:space="preserve">, </w:t>
      </w:r>
      <w:r w:rsidR="00825C3D" w:rsidRPr="005912A9">
        <w:rPr>
          <w:rFonts w:ascii="Arial" w:hAnsi="Arial" w:cs="Arial"/>
        </w:rPr>
        <w:t xml:space="preserve">služebního vozidla pořízeného z dotace na výkon SPO, </w:t>
      </w:r>
      <w:r w:rsidR="00966345" w:rsidRPr="005912A9">
        <w:rPr>
          <w:rFonts w:ascii="Arial" w:hAnsi="Arial" w:cs="Arial"/>
        </w:rPr>
        <w:t xml:space="preserve">v ojedinělých případech </w:t>
      </w:r>
      <w:r w:rsidR="00AE5445" w:rsidRPr="005912A9">
        <w:rPr>
          <w:rFonts w:ascii="Arial" w:hAnsi="Arial" w:cs="Arial"/>
        </w:rPr>
        <w:t>taxi</w:t>
      </w:r>
      <w:r w:rsidRPr="005912A9">
        <w:rPr>
          <w:rFonts w:ascii="Arial" w:hAnsi="Arial" w:cs="Arial"/>
        </w:rPr>
        <w:t>.</w:t>
      </w:r>
      <w:r w:rsidR="00F56608">
        <w:rPr>
          <w:rFonts w:ascii="Arial" w:hAnsi="Arial" w:cs="Arial"/>
        </w:rPr>
        <w:t xml:space="preserve"> Služební vozidla pro OSPOD je po pracovní době vždy dostupné v garáži i s klíčky,</w:t>
      </w:r>
      <w:r w:rsidR="007B20E1">
        <w:rPr>
          <w:rFonts w:ascii="Arial" w:hAnsi="Arial" w:cs="Arial"/>
        </w:rPr>
        <w:t xml:space="preserve"> řidič je připraven na telefonu.</w:t>
      </w:r>
    </w:p>
    <w:p w14:paraId="70C03C0B" w14:textId="0E0F3FBA" w:rsidR="00286D1A" w:rsidRPr="005912A9" w:rsidRDefault="00825C3D" w:rsidP="005912A9">
      <w:pPr>
        <w:spacing w:after="0" w:line="240" w:lineRule="auto"/>
        <w:jc w:val="both"/>
        <w:rPr>
          <w:rFonts w:ascii="Arial" w:hAnsi="Arial" w:cs="Arial"/>
        </w:rPr>
      </w:pPr>
      <w:r w:rsidRPr="005912A9">
        <w:rPr>
          <w:rFonts w:ascii="Arial" w:hAnsi="Arial" w:cs="Arial"/>
        </w:rPr>
        <w:t xml:space="preserve">Každý pracovník </w:t>
      </w:r>
      <w:proofErr w:type="gramStart"/>
      <w:r w:rsidRPr="005912A9">
        <w:rPr>
          <w:rFonts w:ascii="Arial" w:hAnsi="Arial" w:cs="Arial"/>
        </w:rPr>
        <w:t xml:space="preserve">má </w:t>
      </w:r>
      <w:r w:rsidR="002813C4" w:rsidRPr="005912A9">
        <w:rPr>
          <w:rFonts w:ascii="Arial" w:hAnsi="Arial" w:cs="Arial"/>
        </w:rPr>
        <w:t xml:space="preserve"> k</w:t>
      </w:r>
      <w:proofErr w:type="gramEnd"/>
      <w:r w:rsidR="002813C4" w:rsidRPr="005912A9">
        <w:rPr>
          <w:rFonts w:ascii="Arial" w:hAnsi="Arial" w:cs="Arial"/>
        </w:rPr>
        <w:t> dispozici průkazk</w:t>
      </w:r>
      <w:r w:rsidRPr="005912A9">
        <w:rPr>
          <w:rFonts w:ascii="Arial" w:hAnsi="Arial" w:cs="Arial"/>
        </w:rPr>
        <w:t>u</w:t>
      </w:r>
      <w:r w:rsidR="00AF15AF" w:rsidRPr="005912A9">
        <w:rPr>
          <w:rFonts w:ascii="Arial" w:hAnsi="Arial" w:cs="Arial"/>
        </w:rPr>
        <w:t xml:space="preserve"> na hromadnou dopravu</w:t>
      </w:r>
      <w:r w:rsidR="002813C4" w:rsidRPr="005912A9">
        <w:rPr>
          <w:rFonts w:ascii="Arial" w:hAnsi="Arial" w:cs="Arial"/>
        </w:rPr>
        <w:t>, kterou využív</w:t>
      </w:r>
      <w:r w:rsidRPr="005912A9">
        <w:rPr>
          <w:rFonts w:ascii="Arial" w:hAnsi="Arial" w:cs="Arial"/>
        </w:rPr>
        <w:t>á pouze</w:t>
      </w:r>
      <w:r w:rsidR="00286D1A" w:rsidRPr="005912A9">
        <w:rPr>
          <w:rFonts w:ascii="Arial" w:hAnsi="Arial" w:cs="Arial"/>
        </w:rPr>
        <w:t xml:space="preserve"> pro </w:t>
      </w:r>
      <w:r w:rsidR="00AE5445" w:rsidRPr="005912A9">
        <w:rPr>
          <w:rFonts w:ascii="Arial" w:hAnsi="Arial" w:cs="Arial"/>
        </w:rPr>
        <w:t xml:space="preserve">pracovní účely. </w:t>
      </w:r>
    </w:p>
    <w:p w14:paraId="19CC6EAE" w14:textId="77777777" w:rsidR="0041320D" w:rsidRPr="00286D1A" w:rsidRDefault="0041320D" w:rsidP="0041320D">
      <w:pPr>
        <w:pStyle w:val="Odstavecseseznamem"/>
        <w:spacing w:after="0" w:line="240" w:lineRule="auto"/>
        <w:ind w:left="1080"/>
        <w:jc w:val="both"/>
        <w:rPr>
          <w:rFonts w:ascii="Arial" w:hAnsi="Arial" w:cs="Arial"/>
          <w:sz w:val="24"/>
          <w:szCs w:val="24"/>
        </w:rPr>
      </w:pPr>
    </w:p>
    <w:p w14:paraId="52BEC647" w14:textId="029FB8A0" w:rsidR="00286D1A" w:rsidRDefault="00286D1A" w:rsidP="00286D1A">
      <w:pPr>
        <w:pStyle w:val="Odstavecseseznamem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9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34"/>
      </w:tblGrid>
      <w:tr w:rsidR="00065B50" w:rsidRPr="00F3079D" w14:paraId="6FCEDFD4" w14:textId="77777777" w:rsidTr="00525A21">
        <w:trPr>
          <w:trHeight w:val="568"/>
        </w:trPr>
        <w:tc>
          <w:tcPr>
            <w:tcW w:w="9434" w:type="dxa"/>
            <w:shd w:val="clear" w:color="auto" w:fill="C6D9F1"/>
            <w:vAlign w:val="center"/>
          </w:tcPr>
          <w:p w14:paraId="491CC56E" w14:textId="6EE062AB" w:rsidR="00065B50" w:rsidRPr="00045241" w:rsidRDefault="00065B50" w:rsidP="009C638F">
            <w:pPr>
              <w:widowControl w:val="0"/>
              <w:spacing w:after="120"/>
              <w:jc w:val="center"/>
              <w:rPr>
                <w:rFonts w:ascii="Arial" w:hAnsi="Arial" w:cs="Arial"/>
                <w:b/>
                <w:bCs/>
              </w:rPr>
            </w:pPr>
            <w:r w:rsidRPr="00045241">
              <w:rPr>
                <w:rFonts w:ascii="Arial" w:hAnsi="Arial" w:cs="Arial"/>
                <w:b/>
                <w:color w:val="0070C0"/>
              </w:rPr>
              <w:t>2. Prostředí a podmínky</w:t>
            </w:r>
          </w:p>
        </w:tc>
      </w:tr>
      <w:tr w:rsidR="00065B50" w:rsidRPr="00F3079D" w14:paraId="040BA514" w14:textId="77777777" w:rsidTr="00525A21">
        <w:trPr>
          <w:trHeight w:val="568"/>
        </w:trPr>
        <w:tc>
          <w:tcPr>
            <w:tcW w:w="9434" w:type="dxa"/>
            <w:vAlign w:val="center"/>
          </w:tcPr>
          <w:p w14:paraId="6E6DC42B" w14:textId="2FFC5893" w:rsidR="00065B50" w:rsidRPr="00825C3D" w:rsidRDefault="00065B50" w:rsidP="009C638F">
            <w:pPr>
              <w:jc w:val="both"/>
              <w:rPr>
                <w:rFonts w:ascii="Arial" w:hAnsi="Arial" w:cs="Arial"/>
                <w:b/>
                <w:color w:val="0070C0"/>
              </w:rPr>
            </w:pPr>
            <w:r w:rsidRPr="00825C3D">
              <w:rPr>
                <w:rFonts w:ascii="Arial" w:hAnsi="Arial" w:cs="Arial"/>
                <w:b/>
              </w:rPr>
              <w:t xml:space="preserve">2c Orgán sociálně-právní ochrany má k dispozici vhodné materiální vybavení pro práci s osobami z cílové skupiny, jimž je poskytována sociálně-právní ochrana (dále jen „klient“), zejména na potřeby dětí. </w:t>
            </w:r>
          </w:p>
        </w:tc>
      </w:tr>
    </w:tbl>
    <w:p w14:paraId="4DC8A2B1" w14:textId="097D009E" w:rsidR="00065B50" w:rsidRPr="00825C3D" w:rsidRDefault="00065B50" w:rsidP="00065B50">
      <w:pPr>
        <w:jc w:val="both"/>
        <w:rPr>
          <w:rFonts w:cstheme="minorHAnsi"/>
        </w:rPr>
      </w:pPr>
    </w:p>
    <w:p w14:paraId="25164382" w14:textId="03ADF98C" w:rsidR="009C638F" w:rsidRDefault="00065B50" w:rsidP="00B62FEB">
      <w:pPr>
        <w:spacing w:after="0" w:line="240" w:lineRule="auto"/>
        <w:jc w:val="both"/>
        <w:rPr>
          <w:rFonts w:ascii="Arial" w:hAnsi="Arial" w:cs="Arial"/>
        </w:rPr>
      </w:pPr>
      <w:r w:rsidRPr="00B62FEB">
        <w:rPr>
          <w:rFonts w:ascii="Arial" w:hAnsi="Arial" w:cs="Arial"/>
        </w:rPr>
        <w:t>Kancelář</w:t>
      </w:r>
      <w:r w:rsidR="00C260AF" w:rsidRPr="00B62FEB">
        <w:rPr>
          <w:rFonts w:ascii="Arial" w:hAnsi="Arial" w:cs="Arial"/>
        </w:rPr>
        <w:t>e</w:t>
      </w:r>
      <w:r w:rsidRPr="00B62FEB">
        <w:rPr>
          <w:rFonts w:ascii="Arial" w:hAnsi="Arial" w:cs="Arial"/>
        </w:rPr>
        <w:t xml:space="preserve"> </w:t>
      </w:r>
      <w:r w:rsidR="009C638F" w:rsidRPr="00B62FEB">
        <w:rPr>
          <w:rFonts w:ascii="Arial" w:hAnsi="Arial" w:cs="Arial"/>
        </w:rPr>
        <w:t>pracovníků O</w:t>
      </w:r>
      <w:r w:rsidRPr="00B62FEB">
        <w:rPr>
          <w:rFonts w:ascii="Arial" w:hAnsi="Arial" w:cs="Arial"/>
        </w:rPr>
        <w:t>SPOD j</w:t>
      </w:r>
      <w:r w:rsidR="00C260AF" w:rsidRPr="00B62FEB">
        <w:rPr>
          <w:rFonts w:ascii="Arial" w:hAnsi="Arial" w:cs="Arial"/>
        </w:rPr>
        <w:t>sou</w:t>
      </w:r>
      <w:r w:rsidRPr="00B62FEB">
        <w:rPr>
          <w:rFonts w:ascii="Arial" w:hAnsi="Arial" w:cs="Arial"/>
        </w:rPr>
        <w:t xml:space="preserve"> vybaven</w:t>
      </w:r>
      <w:r w:rsidR="00C260AF" w:rsidRPr="00B62FEB">
        <w:rPr>
          <w:rFonts w:ascii="Arial" w:hAnsi="Arial" w:cs="Arial"/>
        </w:rPr>
        <w:t>y</w:t>
      </w:r>
      <w:r w:rsidRPr="00B62FEB">
        <w:rPr>
          <w:rFonts w:ascii="Arial" w:hAnsi="Arial" w:cs="Arial"/>
        </w:rPr>
        <w:t xml:space="preserve"> hračkami, hracími prvky, kreslícími potřebami a dalšími pomůckami pro zabavení dětí při jednání s rodiči. Každý pracovník si zodpovídá za čistotu a stav pomůcek ve své kanceláři</w:t>
      </w:r>
      <w:r w:rsidR="00096029">
        <w:rPr>
          <w:rFonts w:ascii="Arial" w:hAnsi="Arial" w:cs="Arial"/>
        </w:rPr>
        <w:t>, za jejich doplnění a vyřazení z evidence.</w:t>
      </w:r>
    </w:p>
    <w:p w14:paraId="0FE27F93" w14:textId="77777777" w:rsidR="00096029" w:rsidRPr="00B62FEB" w:rsidRDefault="00096029" w:rsidP="00B62FEB">
      <w:pPr>
        <w:spacing w:after="0" w:line="240" w:lineRule="auto"/>
        <w:jc w:val="both"/>
        <w:rPr>
          <w:rFonts w:ascii="Arial" w:hAnsi="Arial" w:cs="Arial"/>
        </w:rPr>
      </w:pPr>
    </w:p>
    <w:p w14:paraId="62289895" w14:textId="325289DE" w:rsidR="00065B50" w:rsidRDefault="00065B50" w:rsidP="00B62FEB">
      <w:pPr>
        <w:spacing w:after="0" w:line="240" w:lineRule="auto"/>
        <w:jc w:val="both"/>
        <w:rPr>
          <w:rFonts w:ascii="Arial" w:hAnsi="Arial" w:cs="Arial"/>
        </w:rPr>
      </w:pPr>
      <w:r w:rsidRPr="00B62FEB">
        <w:rPr>
          <w:rFonts w:ascii="Arial" w:hAnsi="Arial" w:cs="Arial"/>
        </w:rPr>
        <w:t>V případě jednání s vícečetnou rodinou nebo s více klienty je možno využít zasedací místnost, popř. hovornu, která je vybavena dětským koutkem</w:t>
      </w:r>
      <w:r w:rsidR="00096029">
        <w:rPr>
          <w:rFonts w:ascii="Arial" w:hAnsi="Arial" w:cs="Arial"/>
        </w:rPr>
        <w:t xml:space="preserve"> nebo se domluvit s kolegyní na přítomnosti z důvodu zvýšené náročnosti vedení jednání. </w:t>
      </w:r>
    </w:p>
    <w:p w14:paraId="7816D451" w14:textId="77777777" w:rsidR="00096029" w:rsidRPr="00B62FEB" w:rsidRDefault="00096029" w:rsidP="00B62FEB">
      <w:pPr>
        <w:spacing w:after="0" w:line="240" w:lineRule="auto"/>
        <w:jc w:val="both"/>
        <w:rPr>
          <w:rFonts w:ascii="Arial" w:hAnsi="Arial" w:cs="Arial"/>
        </w:rPr>
      </w:pPr>
    </w:p>
    <w:p w14:paraId="4A727B79" w14:textId="2284818E" w:rsidR="00065B50" w:rsidRPr="00B62FEB" w:rsidRDefault="00EE7EBF" w:rsidP="00B62FEB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OSPOD nabízí možnost využití </w:t>
      </w:r>
      <w:r w:rsidR="00065B50" w:rsidRPr="00B62FEB">
        <w:rPr>
          <w:rFonts w:ascii="Arial" w:hAnsi="Arial" w:cs="Arial"/>
        </w:rPr>
        <w:t>přebalovací</w:t>
      </w:r>
      <w:r>
        <w:rPr>
          <w:rFonts w:ascii="Arial" w:hAnsi="Arial" w:cs="Arial"/>
        </w:rPr>
        <w:t>ho pultu</w:t>
      </w:r>
      <w:r w:rsidR="00065B50" w:rsidRPr="00B62FEB">
        <w:rPr>
          <w:rFonts w:ascii="Arial" w:hAnsi="Arial" w:cs="Arial"/>
        </w:rPr>
        <w:t>, ohře</w:t>
      </w:r>
      <w:r>
        <w:rPr>
          <w:rFonts w:ascii="Arial" w:hAnsi="Arial" w:cs="Arial"/>
        </w:rPr>
        <w:t>vu</w:t>
      </w:r>
      <w:r w:rsidR="00065B50" w:rsidRPr="00B62FEB">
        <w:rPr>
          <w:rFonts w:ascii="Arial" w:hAnsi="Arial" w:cs="Arial"/>
        </w:rPr>
        <w:t xml:space="preserve"> dětské </w:t>
      </w:r>
      <w:proofErr w:type="gramStart"/>
      <w:r w:rsidR="00065B50" w:rsidRPr="00B62FEB">
        <w:rPr>
          <w:rFonts w:ascii="Arial" w:hAnsi="Arial" w:cs="Arial"/>
        </w:rPr>
        <w:t>stravy</w:t>
      </w:r>
      <w:proofErr w:type="gramEnd"/>
      <w:r>
        <w:rPr>
          <w:rFonts w:ascii="Arial" w:hAnsi="Arial" w:cs="Arial"/>
        </w:rPr>
        <w:t xml:space="preserve"> a to na </w:t>
      </w:r>
      <w:r w:rsidR="00065B50" w:rsidRPr="00B62FEB">
        <w:rPr>
          <w:rFonts w:ascii="Arial" w:hAnsi="Arial" w:cs="Arial"/>
        </w:rPr>
        <w:t>vyžádání u pracovníků</w:t>
      </w:r>
      <w:r w:rsidR="00C260AF" w:rsidRPr="00B62FEB">
        <w:rPr>
          <w:rFonts w:ascii="Arial" w:hAnsi="Arial" w:cs="Arial"/>
        </w:rPr>
        <w:t xml:space="preserve"> </w:t>
      </w:r>
      <w:r w:rsidR="00065B50" w:rsidRPr="00B62FEB">
        <w:rPr>
          <w:rFonts w:ascii="Arial" w:hAnsi="Arial" w:cs="Arial"/>
        </w:rPr>
        <w:t>oddělení.</w:t>
      </w:r>
    </w:p>
    <w:p w14:paraId="3602FFA8" w14:textId="77777777" w:rsidR="00EE7EBF" w:rsidRDefault="00EE7EBF" w:rsidP="00B62FEB">
      <w:pPr>
        <w:spacing w:after="0" w:line="240" w:lineRule="auto"/>
        <w:jc w:val="both"/>
        <w:rPr>
          <w:rFonts w:ascii="Arial" w:hAnsi="Arial" w:cs="Arial"/>
        </w:rPr>
      </w:pPr>
    </w:p>
    <w:p w14:paraId="24F7A7A7" w14:textId="2CCFABEA" w:rsidR="009C638F" w:rsidRDefault="00065B50" w:rsidP="00B62FEB">
      <w:pPr>
        <w:spacing w:after="0" w:line="240" w:lineRule="auto"/>
        <w:jc w:val="both"/>
        <w:rPr>
          <w:rFonts w:ascii="Arial" w:hAnsi="Arial" w:cs="Arial"/>
        </w:rPr>
      </w:pPr>
      <w:r w:rsidRPr="00B62FEB">
        <w:rPr>
          <w:rFonts w:ascii="Arial" w:hAnsi="Arial" w:cs="Arial"/>
        </w:rPr>
        <w:t>Na chodbách budovy A</w:t>
      </w:r>
      <w:r w:rsidR="00C260AF" w:rsidRPr="00B62FEB">
        <w:rPr>
          <w:rFonts w:ascii="Arial" w:hAnsi="Arial" w:cs="Arial"/>
        </w:rPr>
        <w:t xml:space="preserve">6 </w:t>
      </w:r>
      <w:r w:rsidRPr="00B62FEB">
        <w:rPr>
          <w:rFonts w:ascii="Arial" w:hAnsi="Arial" w:cs="Arial"/>
        </w:rPr>
        <w:t xml:space="preserve">jsou k dispozici letáky a nástěnky pro rodiče, osoby odpovědné za výchovu a další návštěvníky úřadu. </w:t>
      </w:r>
    </w:p>
    <w:p w14:paraId="2E4BAB59" w14:textId="77777777" w:rsidR="00EE7EBF" w:rsidRPr="00B62FEB" w:rsidRDefault="00EE7EBF" w:rsidP="00B62FEB">
      <w:pPr>
        <w:spacing w:after="0" w:line="240" w:lineRule="auto"/>
        <w:jc w:val="both"/>
        <w:rPr>
          <w:rFonts w:ascii="Arial" w:hAnsi="Arial" w:cs="Arial"/>
        </w:rPr>
      </w:pPr>
    </w:p>
    <w:p w14:paraId="3F798932" w14:textId="0BC97091" w:rsidR="00C260AF" w:rsidRDefault="009C638F" w:rsidP="00B62FEB">
      <w:pPr>
        <w:spacing w:after="0" w:line="240" w:lineRule="auto"/>
        <w:jc w:val="both"/>
        <w:rPr>
          <w:rFonts w:ascii="Arial" w:hAnsi="Arial" w:cs="Arial"/>
        </w:rPr>
      </w:pPr>
      <w:r w:rsidRPr="00B62FEB">
        <w:rPr>
          <w:rFonts w:ascii="Arial" w:hAnsi="Arial" w:cs="Arial"/>
        </w:rPr>
        <w:t>Dospělí klienti či mladiství klienti kurátorů mají zajištěný vhodný prostor k sezení při jednání, mají k dispozici psací potřeby. Při čekání na jednání</w:t>
      </w:r>
      <w:r w:rsidR="00935809">
        <w:rPr>
          <w:rFonts w:ascii="Arial" w:hAnsi="Arial" w:cs="Arial"/>
        </w:rPr>
        <w:t xml:space="preserve"> mají občané</w:t>
      </w:r>
      <w:r w:rsidRPr="00B62FEB">
        <w:rPr>
          <w:rFonts w:ascii="Arial" w:hAnsi="Arial" w:cs="Arial"/>
        </w:rPr>
        <w:t xml:space="preserve"> k dispozici místa k sezení. V případě potřeby je klientům na požádání poskytnuta pitná voda.</w:t>
      </w:r>
      <w:r w:rsidR="00C260AF" w:rsidRPr="00B62FEB">
        <w:rPr>
          <w:rFonts w:ascii="Arial" w:hAnsi="Arial" w:cs="Arial"/>
        </w:rPr>
        <w:t xml:space="preserve">). </w:t>
      </w:r>
    </w:p>
    <w:p w14:paraId="1AAD9C42" w14:textId="77777777" w:rsidR="00766F53" w:rsidRDefault="00766F53" w:rsidP="00B62FEB">
      <w:pPr>
        <w:spacing w:after="0" w:line="240" w:lineRule="auto"/>
        <w:jc w:val="both"/>
        <w:rPr>
          <w:rFonts w:ascii="Arial" w:hAnsi="Arial" w:cs="Arial"/>
        </w:rPr>
      </w:pPr>
    </w:p>
    <w:p w14:paraId="50F336E5" w14:textId="0C512875" w:rsidR="00766F53" w:rsidRPr="00B62FEB" w:rsidRDefault="00766F53" w:rsidP="00B62FEB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prvním patře budovy je umístěna na stěně obrazovka, kde je možné pouštět různé upoutávky, rozhovory, reportáže apod. </w:t>
      </w:r>
      <w:r w:rsidR="007E2C92">
        <w:rPr>
          <w:rFonts w:ascii="Arial" w:hAnsi="Arial" w:cs="Arial"/>
        </w:rPr>
        <w:t xml:space="preserve"> a to s tématikou související s výkonem SPOD.</w:t>
      </w:r>
    </w:p>
    <w:p w14:paraId="3D5B7DBF" w14:textId="34B98319" w:rsidR="009C638F" w:rsidRPr="009C638F" w:rsidRDefault="009C638F" w:rsidP="009C638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B6F9563" w14:textId="77777777" w:rsidR="00045241" w:rsidRDefault="00045241" w:rsidP="009C638F">
      <w:pPr>
        <w:jc w:val="both"/>
        <w:rPr>
          <w:rFonts w:ascii="Arial" w:hAnsi="Arial" w:cs="Arial"/>
        </w:rPr>
      </w:pPr>
    </w:p>
    <w:p w14:paraId="479905FC" w14:textId="77777777" w:rsidR="00AF0E24" w:rsidRDefault="00AF0E24" w:rsidP="009C638F">
      <w:pPr>
        <w:jc w:val="both"/>
        <w:rPr>
          <w:rFonts w:ascii="Arial" w:hAnsi="Arial" w:cs="Arial"/>
        </w:rPr>
      </w:pPr>
    </w:p>
    <w:p w14:paraId="69524CC4" w14:textId="77777777" w:rsidR="00AF0E24" w:rsidRDefault="00AF0E24" w:rsidP="009C638F">
      <w:pPr>
        <w:jc w:val="both"/>
        <w:rPr>
          <w:rFonts w:ascii="Arial" w:hAnsi="Arial" w:cs="Arial"/>
        </w:rPr>
      </w:pPr>
    </w:p>
    <w:p w14:paraId="68C813CF" w14:textId="77777777" w:rsidR="00AF0E24" w:rsidRDefault="00AF0E24" w:rsidP="009C638F">
      <w:pPr>
        <w:jc w:val="both"/>
        <w:rPr>
          <w:rFonts w:ascii="Arial" w:hAnsi="Arial" w:cs="Arial"/>
        </w:rPr>
      </w:pPr>
    </w:p>
    <w:p w14:paraId="275B469B" w14:textId="77777777" w:rsidR="00AF0E24" w:rsidRDefault="00AF0E24" w:rsidP="009C638F">
      <w:pPr>
        <w:jc w:val="both"/>
        <w:rPr>
          <w:rFonts w:ascii="Arial" w:hAnsi="Arial" w:cs="Arial"/>
        </w:rPr>
      </w:pPr>
    </w:p>
    <w:p w14:paraId="5272C086" w14:textId="77777777" w:rsidR="00AF0E24" w:rsidRDefault="00AF0E24" w:rsidP="009C638F">
      <w:pPr>
        <w:jc w:val="both"/>
        <w:rPr>
          <w:rFonts w:ascii="Arial" w:hAnsi="Arial" w:cs="Arial"/>
        </w:rPr>
      </w:pPr>
    </w:p>
    <w:p w14:paraId="0DD96F44" w14:textId="77777777" w:rsidR="00AF0E24" w:rsidRDefault="00AF0E24" w:rsidP="009C638F">
      <w:pPr>
        <w:jc w:val="both"/>
        <w:rPr>
          <w:rFonts w:ascii="Arial" w:hAnsi="Arial" w:cs="Arial"/>
        </w:rPr>
      </w:pPr>
    </w:p>
    <w:tbl>
      <w:tblPr>
        <w:tblW w:w="9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34"/>
      </w:tblGrid>
      <w:tr w:rsidR="009C638F" w:rsidRPr="00F3079D" w14:paraId="4C5CCBCC" w14:textId="77777777" w:rsidTr="00825C3D">
        <w:trPr>
          <w:trHeight w:val="568"/>
        </w:trPr>
        <w:tc>
          <w:tcPr>
            <w:tcW w:w="9434" w:type="dxa"/>
            <w:shd w:val="clear" w:color="auto" w:fill="C6D9F1"/>
            <w:vAlign w:val="center"/>
          </w:tcPr>
          <w:p w14:paraId="0948E3EE" w14:textId="77777777" w:rsidR="009C638F" w:rsidRPr="00AF0E24" w:rsidRDefault="009C638F" w:rsidP="009C638F">
            <w:pPr>
              <w:widowControl w:val="0"/>
              <w:spacing w:after="120"/>
              <w:jc w:val="center"/>
              <w:rPr>
                <w:rFonts w:ascii="Arial" w:hAnsi="Arial" w:cs="Arial"/>
                <w:b/>
                <w:bCs/>
              </w:rPr>
            </w:pPr>
            <w:r w:rsidRPr="00AF0E24">
              <w:rPr>
                <w:rFonts w:ascii="Arial" w:hAnsi="Arial" w:cs="Arial"/>
                <w:b/>
                <w:color w:val="0070C0"/>
              </w:rPr>
              <w:lastRenderedPageBreak/>
              <w:t>2. Prostředí a podmínky</w:t>
            </w:r>
          </w:p>
        </w:tc>
      </w:tr>
      <w:tr w:rsidR="009C638F" w:rsidRPr="00F3079D" w14:paraId="556E76A6" w14:textId="77777777" w:rsidTr="00825C3D">
        <w:trPr>
          <w:trHeight w:val="568"/>
        </w:trPr>
        <w:tc>
          <w:tcPr>
            <w:tcW w:w="9434" w:type="dxa"/>
            <w:vAlign w:val="center"/>
          </w:tcPr>
          <w:p w14:paraId="1F031CA4" w14:textId="77777777" w:rsidR="009C638F" w:rsidRPr="00AF0E24" w:rsidRDefault="009C638F" w:rsidP="009C638F">
            <w:pPr>
              <w:jc w:val="both"/>
              <w:rPr>
                <w:rFonts w:ascii="Arial" w:hAnsi="Arial" w:cs="Arial"/>
                <w:b/>
                <w:color w:val="0070C0"/>
              </w:rPr>
            </w:pPr>
            <w:r w:rsidRPr="00AF0E24">
              <w:rPr>
                <w:rFonts w:ascii="Arial" w:hAnsi="Arial" w:cs="Arial"/>
                <w:b/>
              </w:rPr>
              <w:t>2d Orgán sociálně-právní ochrany má k dispozici potřebné hygienické zázemí a osobní ochranné pracovní prostředky pro zaměstnance zařazené v orgánech sociálně-právní ochrany k výkonu sociálně-právní ochrany</w:t>
            </w:r>
          </w:p>
        </w:tc>
      </w:tr>
    </w:tbl>
    <w:p w14:paraId="09CAAB8E" w14:textId="77777777" w:rsidR="009C638F" w:rsidRDefault="009C638F" w:rsidP="009C638F">
      <w:pPr>
        <w:pStyle w:val="Odstavecseseznamem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F24139E" w14:textId="679C9961" w:rsidR="009C638F" w:rsidRDefault="000A40C6" w:rsidP="000A40C6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Občané a děti jednající na OSPOD mají přístup k hygienickému zázemí a </w:t>
      </w:r>
      <w:proofErr w:type="gramStart"/>
      <w:r>
        <w:rPr>
          <w:rFonts w:ascii="Arial" w:hAnsi="Arial" w:cs="Arial"/>
        </w:rPr>
        <w:t>z</w:t>
      </w:r>
      <w:r w:rsidR="009C638F" w:rsidRPr="000A40C6">
        <w:rPr>
          <w:rFonts w:ascii="Arial" w:hAnsi="Arial" w:cs="Arial"/>
        </w:rPr>
        <w:t xml:space="preserve">aměstnanci </w:t>
      </w:r>
      <w:r w:rsidR="007E2C92">
        <w:rPr>
          <w:rFonts w:ascii="Arial" w:hAnsi="Arial" w:cs="Arial"/>
        </w:rPr>
        <w:t xml:space="preserve"> mají</w:t>
      </w:r>
      <w:proofErr w:type="gramEnd"/>
      <w:r w:rsidR="007E2C92">
        <w:rPr>
          <w:rFonts w:ascii="Arial" w:hAnsi="Arial" w:cs="Arial"/>
        </w:rPr>
        <w:t xml:space="preserve"> vymezené </w:t>
      </w:r>
      <w:r w:rsidR="00E4287E" w:rsidRPr="000A40C6">
        <w:rPr>
          <w:rFonts w:ascii="Arial" w:hAnsi="Arial" w:cs="Arial"/>
        </w:rPr>
        <w:t xml:space="preserve">vlastní </w:t>
      </w:r>
      <w:r w:rsidR="009C638F" w:rsidRPr="000A40C6">
        <w:rPr>
          <w:rFonts w:ascii="Arial" w:hAnsi="Arial" w:cs="Arial"/>
        </w:rPr>
        <w:t>zázemí</w:t>
      </w:r>
      <w:r w:rsidR="007E2C92">
        <w:rPr>
          <w:rFonts w:ascii="Arial" w:hAnsi="Arial" w:cs="Arial"/>
        </w:rPr>
        <w:t xml:space="preserve">. Vše je na chodbách řádně </w:t>
      </w:r>
      <w:proofErr w:type="gramStart"/>
      <w:r w:rsidR="007E2C92">
        <w:rPr>
          <w:rFonts w:ascii="Arial" w:hAnsi="Arial" w:cs="Arial"/>
        </w:rPr>
        <w:t>označeno.¨</w:t>
      </w:r>
      <w:proofErr w:type="gramEnd"/>
    </w:p>
    <w:p w14:paraId="26B439DD" w14:textId="77777777" w:rsidR="007E2C92" w:rsidRPr="000A40C6" w:rsidRDefault="007E2C92" w:rsidP="000A40C6">
      <w:pPr>
        <w:spacing w:after="0" w:line="240" w:lineRule="auto"/>
        <w:jc w:val="both"/>
        <w:rPr>
          <w:rFonts w:ascii="Arial" w:hAnsi="Arial" w:cs="Arial"/>
        </w:rPr>
      </w:pPr>
    </w:p>
    <w:p w14:paraId="6611749B" w14:textId="1A7259D1" w:rsidR="009C638F" w:rsidRDefault="009C638F" w:rsidP="000A40C6">
      <w:pPr>
        <w:spacing w:after="0" w:line="240" w:lineRule="auto"/>
        <w:jc w:val="both"/>
        <w:rPr>
          <w:rFonts w:ascii="Arial" w:hAnsi="Arial" w:cs="Arial"/>
        </w:rPr>
      </w:pPr>
      <w:r w:rsidRPr="000A40C6">
        <w:rPr>
          <w:rFonts w:ascii="Arial" w:hAnsi="Arial" w:cs="Arial"/>
        </w:rPr>
        <w:t xml:space="preserve">Zaměstnanci mohou využít </w:t>
      </w:r>
      <w:r w:rsidR="009E2DBE" w:rsidRPr="000A40C6">
        <w:rPr>
          <w:rFonts w:ascii="Arial" w:hAnsi="Arial" w:cs="Arial"/>
        </w:rPr>
        <w:t>možnosti na</w:t>
      </w:r>
      <w:r w:rsidRPr="000A40C6">
        <w:rPr>
          <w:rFonts w:ascii="Arial" w:hAnsi="Arial" w:cs="Arial"/>
        </w:rPr>
        <w:t>očkování proti žloutence</w:t>
      </w:r>
      <w:r w:rsidR="00825C3D" w:rsidRPr="000A40C6">
        <w:rPr>
          <w:rFonts w:ascii="Arial" w:hAnsi="Arial" w:cs="Arial"/>
        </w:rPr>
        <w:t xml:space="preserve"> a proti chřipce.</w:t>
      </w:r>
    </w:p>
    <w:p w14:paraId="1B93D93A" w14:textId="77777777" w:rsidR="000F0281" w:rsidRPr="000A40C6" w:rsidRDefault="000F0281" w:rsidP="000A40C6">
      <w:pPr>
        <w:spacing w:after="0" w:line="240" w:lineRule="auto"/>
        <w:jc w:val="both"/>
        <w:rPr>
          <w:rFonts w:ascii="Arial" w:hAnsi="Arial" w:cs="Arial"/>
        </w:rPr>
      </w:pPr>
    </w:p>
    <w:p w14:paraId="309C8EB0" w14:textId="77777777" w:rsidR="007B0409" w:rsidRPr="00AC42AF" w:rsidRDefault="009C638F" w:rsidP="000A40C6">
      <w:pPr>
        <w:spacing w:after="0" w:line="240" w:lineRule="auto"/>
        <w:jc w:val="both"/>
        <w:rPr>
          <w:rFonts w:ascii="Arial" w:hAnsi="Arial" w:cs="Arial"/>
        </w:rPr>
      </w:pPr>
      <w:r w:rsidRPr="00AC42AF">
        <w:rPr>
          <w:rFonts w:ascii="Arial" w:hAnsi="Arial" w:cs="Arial"/>
        </w:rPr>
        <w:t xml:space="preserve">Každý pracovník je vybaven </w:t>
      </w:r>
      <w:r w:rsidR="009E2DBE" w:rsidRPr="00AC42AF">
        <w:rPr>
          <w:rFonts w:ascii="Arial" w:hAnsi="Arial" w:cs="Arial"/>
        </w:rPr>
        <w:t>ochrannými prostředky</w:t>
      </w:r>
      <w:r w:rsidR="000F0281" w:rsidRPr="00AC42AF">
        <w:rPr>
          <w:rFonts w:ascii="Arial" w:hAnsi="Arial" w:cs="Arial"/>
        </w:rPr>
        <w:t xml:space="preserve">. Mezi základní patří </w:t>
      </w:r>
      <w:r w:rsidRPr="00AC42AF">
        <w:rPr>
          <w:rFonts w:ascii="Arial" w:hAnsi="Arial" w:cs="Arial"/>
        </w:rPr>
        <w:t>dezinfekční</w:t>
      </w:r>
      <w:r w:rsidR="000F0281" w:rsidRPr="00AC42AF">
        <w:rPr>
          <w:rFonts w:ascii="Arial" w:hAnsi="Arial" w:cs="Arial"/>
        </w:rPr>
        <w:t xml:space="preserve"> nebo</w:t>
      </w:r>
      <w:r w:rsidRPr="00AC42AF">
        <w:rPr>
          <w:rFonts w:ascii="Arial" w:hAnsi="Arial" w:cs="Arial"/>
        </w:rPr>
        <w:t xml:space="preserve"> antibakteriální gel</w:t>
      </w:r>
      <w:r w:rsidR="000F0281" w:rsidRPr="00AC42AF">
        <w:rPr>
          <w:rFonts w:ascii="Arial" w:hAnsi="Arial" w:cs="Arial"/>
        </w:rPr>
        <w:t>.</w:t>
      </w:r>
      <w:r w:rsidRPr="00AC42AF">
        <w:rPr>
          <w:rFonts w:ascii="Arial" w:hAnsi="Arial" w:cs="Arial"/>
        </w:rPr>
        <w:t xml:space="preserve"> K dispozici jsou </w:t>
      </w:r>
      <w:r w:rsidR="000F0281" w:rsidRPr="00AC42AF">
        <w:rPr>
          <w:rFonts w:ascii="Arial" w:hAnsi="Arial" w:cs="Arial"/>
        </w:rPr>
        <w:t xml:space="preserve">také </w:t>
      </w:r>
      <w:r w:rsidRPr="00AC42AF">
        <w:rPr>
          <w:rFonts w:ascii="Arial" w:hAnsi="Arial" w:cs="Arial"/>
        </w:rPr>
        <w:t>jednorázové návleky pro vstup do domácností, jednorázové rukavice, vlhčené ubrousky</w:t>
      </w:r>
      <w:r w:rsidR="00AE5445" w:rsidRPr="00AC42AF">
        <w:rPr>
          <w:rFonts w:ascii="Arial" w:hAnsi="Arial" w:cs="Arial"/>
        </w:rPr>
        <w:t xml:space="preserve">, </w:t>
      </w:r>
      <w:r w:rsidR="009E2DBE" w:rsidRPr="00AC42AF">
        <w:rPr>
          <w:rFonts w:ascii="Arial" w:hAnsi="Arial" w:cs="Arial"/>
        </w:rPr>
        <w:t xml:space="preserve">respirátory, roušky jako </w:t>
      </w:r>
      <w:r w:rsidR="00AE5445" w:rsidRPr="00AC42AF">
        <w:rPr>
          <w:rFonts w:ascii="Arial" w:hAnsi="Arial" w:cs="Arial"/>
        </w:rPr>
        <w:t>ochran</w:t>
      </w:r>
      <w:r w:rsidR="009E2DBE" w:rsidRPr="00AC42AF">
        <w:rPr>
          <w:rFonts w:ascii="Arial" w:hAnsi="Arial" w:cs="Arial"/>
        </w:rPr>
        <w:t>a</w:t>
      </w:r>
      <w:r w:rsidR="00AE5445" w:rsidRPr="00AC42AF">
        <w:rPr>
          <w:rFonts w:ascii="Arial" w:hAnsi="Arial" w:cs="Arial"/>
        </w:rPr>
        <w:t xml:space="preserve"> dýchacích cest</w:t>
      </w:r>
      <w:r w:rsidRPr="00AC42AF">
        <w:rPr>
          <w:rFonts w:ascii="Arial" w:hAnsi="Arial" w:cs="Arial"/>
        </w:rPr>
        <w:t xml:space="preserve">. </w:t>
      </w:r>
    </w:p>
    <w:p w14:paraId="76C55A26" w14:textId="77777777" w:rsidR="00CB32FA" w:rsidRPr="00AC42AF" w:rsidRDefault="00CB32FA" w:rsidP="00CB32FA">
      <w:pPr>
        <w:spacing w:after="0" w:line="240" w:lineRule="auto"/>
        <w:jc w:val="both"/>
        <w:rPr>
          <w:rFonts w:ascii="Arial" w:hAnsi="Arial" w:cs="Arial"/>
        </w:rPr>
      </w:pPr>
      <w:r w:rsidRPr="00AC42AF">
        <w:rPr>
          <w:rFonts w:ascii="Arial" w:hAnsi="Arial" w:cs="Arial"/>
        </w:rPr>
        <w:t xml:space="preserve">Zaměstnanci mohou čerpat poskytování osobních ochranných pracovních pomůcek dle směrnice (pracovní obuv na léto a zimu). </w:t>
      </w:r>
    </w:p>
    <w:p w14:paraId="7ADE8B44" w14:textId="77777777" w:rsidR="007B0409" w:rsidRPr="00AC42AF" w:rsidRDefault="007B0409" w:rsidP="000A40C6">
      <w:pPr>
        <w:spacing w:after="0" w:line="240" w:lineRule="auto"/>
        <w:jc w:val="both"/>
        <w:rPr>
          <w:rFonts w:ascii="Arial" w:hAnsi="Arial" w:cs="Arial"/>
        </w:rPr>
      </w:pPr>
    </w:p>
    <w:p w14:paraId="04358001" w14:textId="77777777" w:rsidR="00E00582" w:rsidRPr="00AC42AF" w:rsidRDefault="007B0409" w:rsidP="000A40C6">
      <w:pPr>
        <w:spacing w:after="0" w:line="240" w:lineRule="auto"/>
        <w:jc w:val="both"/>
        <w:rPr>
          <w:rFonts w:ascii="Arial" w:hAnsi="Arial" w:cs="Arial"/>
        </w:rPr>
      </w:pPr>
      <w:r w:rsidRPr="00AC42AF">
        <w:rPr>
          <w:rFonts w:ascii="Arial" w:hAnsi="Arial" w:cs="Arial"/>
        </w:rPr>
        <w:t xml:space="preserve">Prostředky se </w:t>
      </w:r>
      <w:proofErr w:type="gramStart"/>
      <w:r w:rsidRPr="00AC42AF">
        <w:rPr>
          <w:rFonts w:ascii="Arial" w:hAnsi="Arial" w:cs="Arial"/>
        </w:rPr>
        <w:t>pořizují  ve</w:t>
      </w:r>
      <w:proofErr w:type="gramEnd"/>
      <w:r w:rsidRPr="00AC42AF">
        <w:rPr>
          <w:rFonts w:ascii="Arial" w:hAnsi="Arial" w:cs="Arial"/>
        </w:rPr>
        <w:t xml:space="preserve"> spolupráci s provozním oddělením MM Děčín </w:t>
      </w:r>
      <w:proofErr w:type="gramStart"/>
      <w:r w:rsidRPr="00AC42AF">
        <w:rPr>
          <w:rFonts w:ascii="Arial" w:hAnsi="Arial" w:cs="Arial"/>
        </w:rPr>
        <w:t xml:space="preserve">na  </w:t>
      </w:r>
      <w:r w:rsidR="00EF2AAA" w:rsidRPr="00AC42AF">
        <w:rPr>
          <w:rFonts w:ascii="Arial" w:hAnsi="Arial" w:cs="Arial"/>
        </w:rPr>
        <w:t>základě</w:t>
      </w:r>
      <w:proofErr w:type="gramEnd"/>
      <w:r w:rsidR="00EF2AAA" w:rsidRPr="00AC42AF">
        <w:rPr>
          <w:rFonts w:ascii="Arial" w:hAnsi="Arial" w:cs="Arial"/>
        </w:rPr>
        <w:t xml:space="preserve"> požadavku vedoucí </w:t>
      </w:r>
      <w:proofErr w:type="gramStart"/>
      <w:r w:rsidR="00EF2AAA" w:rsidRPr="00AC42AF">
        <w:rPr>
          <w:rFonts w:ascii="Arial" w:hAnsi="Arial" w:cs="Arial"/>
        </w:rPr>
        <w:t>oddělení</w:t>
      </w:r>
      <w:proofErr w:type="gramEnd"/>
      <w:r w:rsidRPr="00AC42AF">
        <w:rPr>
          <w:rFonts w:ascii="Arial" w:hAnsi="Arial" w:cs="Arial"/>
        </w:rPr>
        <w:t xml:space="preserve"> a to prostřednictvím systému 1 </w:t>
      </w:r>
      <w:proofErr w:type="spellStart"/>
      <w:r w:rsidRPr="00AC42AF">
        <w:rPr>
          <w:rFonts w:ascii="Arial" w:hAnsi="Arial" w:cs="Arial"/>
        </w:rPr>
        <w:t>click</w:t>
      </w:r>
      <w:proofErr w:type="spellEnd"/>
      <w:r w:rsidRPr="00AC42AF">
        <w:rPr>
          <w:rFonts w:ascii="Arial" w:hAnsi="Arial" w:cs="Arial"/>
        </w:rPr>
        <w:t xml:space="preserve"> (postupy a procesy </w:t>
      </w:r>
      <w:r w:rsidR="00E00582" w:rsidRPr="00AC42AF">
        <w:rPr>
          <w:rFonts w:ascii="Arial" w:hAnsi="Arial" w:cs="Arial"/>
        </w:rPr>
        <w:t>pod evidencí).</w:t>
      </w:r>
    </w:p>
    <w:p w14:paraId="46B340D7" w14:textId="3EC0C43F" w:rsidR="009C638F" w:rsidRPr="00AC42AF" w:rsidRDefault="00EF2AAA" w:rsidP="000A40C6">
      <w:pPr>
        <w:spacing w:after="0" w:line="240" w:lineRule="auto"/>
        <w:jc w:val="both"/>
        <w:rPr>
          <w:rFonts w:ascii="Arial" w:hAnsi="Arial" w:cs="Arial"/>
        </w:rPr>
      </w:pPr>
      <w:r w:rsidRPr="00AC42AF">
        <w:rPr>
          <w:rFonts w:ascii="Arial" w:hAnsi="Arial" w:cs="Arial"/>
        </w:rPr>
        <w:t xml:space="preserve"> </w:t>
      </w:r>
    </w:p>
    <w:p w14:paraId="4267D643" w14:textId="3015BCB7" w:rsidR="00E00582" w:rsidRPr="00AC42AF" w:rsidRDefault="009C638F" w:rsidP="000A40C6">
      <w:pPr>
        <w:spacing w:after="0" w:line="240" w:lineRule="auto"/>
        <w:jc w:val="both"/>
        <w:rPr>
          <w:rFonts w:ascii="Arial" w:hAnsi="Arial" w:cs="Arial"/>
        </w:rPr>
      </w:pPr>
      <w:r w:rsidRPr="00AC42AF">
        <w:rPr>
          <w:rFonts w:ascii="Arial" w:hAnsi="Arial" w:cs="Arial"/>
        </w:rPr>
        <w:t>Všichni zaměstnanci pravidelně absolvují školení bezpečnosti práce</w:t>
      </w:r>
      <w:r w:rsidR="00E00582" w:rsidRPr="00AC42AF">
        <w:rPr>
          <w:rFonts w:ascii="Arial" w:hAnsi="Arial" w:cs="Arial"/>
        </w:rPr>
        <w:t xml:space="preserve">. Na pracovišti jsou </w:t>
      </w:r>
      <w:proofErr w:type="gramStart"/>
      <w:r w:rsidR="00E00582" w:rsidRPr="00AC42AF">
        <w:rPr>
          <w:rFonts w:ascii="Arial" w:hAnsi="Arial" w:cs="Arial"/>
        </w:rPr>
        <w:t>určeny  pracovnice</w:t>
      </w:r>
      <w:proofErr w:type="gramEnd"/>
      <w:r w:rsidR="00E00582" w:rsidRPr="00AC42AF">
        <w:rPr>
          <w:rFonts w:ascii="Arial" w:hAnsi="Arial" w:cs="Arial"/>
        </w:rPr>
        <w:t xml:space="preserve">, které mají ve své kanceláři lékárničku a jsou proškoleny v první pomoci. Na každém patře </w:t>
      </w:r>
      <w:r w:rsidR="00CB32FA" w:rsidRPr="00AC42AF">
        <w:rPr>
          <w:rFonts w:ascii="Arial" w:hAnsi="Arial" w:cs="Arial"/>
        </w:rPr>
        <w:t>je tato kancelář označena u dveří zeleným křížkem. Lék</w:t>
      </w:r>
      <w:r w:rsidR="00D23C6A" w:rsidRPr="00AC42AF">
        <w:rPr>
          <w:rFonts w:ascii="Arial" w:hAnsi="Arial" w:cs="Arial"/>
        </w:rPr>
        <w:t>á</w:t>
      </w:r>
      <w:r w:rsidR="00CB32FA" w:rsidRPr="00AC42AF">
        <w:rPr>
          <w:rFonts w:ascii="Arial" w:hAnsi="Arial" w:cs="Arial"/>
        </w:rPr>
        <w:t xml:space="preserve">rnička je také u asistentky odboru na budově A3. Všechny lékárničky jsou kontrolovány a doplňovány v zákonných intervalech. </w:t>
      </w:r>
    </w:p>
    <w:p w14:paraId="55D62022" w14:textId="77777777" w:rsidR="00CB32FA" w:rsidRPr="00AC42AF" w:rsidRDefault="00CB32FA" w:rsidP="000A40C6">
      <w:pPr>
        <w:spacing w:after="0" w:line="240" w:lineRule="auto"/>
        <w:jc w:val="both"/>
        <w:rPr>
          <w:rFonts w:ascii="Arial" w:hAnsi="Arial" w:cs="Arial"/>
        </w:rPr>
      </w:pPr>
    </w:p>
    <w:p w14:paraId="4893E0B4" w14:textId="77777777" w:rsidR="00D23C6A" w:rsidRPr="00AC42AF" w:rsidRDefault="009C638F" w:rsidP="000A40C6">
      <w:pPr>
        <w:spacing w:after="0" w:line="240" w:lineRule="auto"/>
        <w:jc w:val="both"/>
        <w:rPr>
          <w:rFonts w:ascii="Arial" w:hAnsi="Arial" w:cs="Arial"/>
        </w:rPr>
      </w:pPr>
      <w:r w:rsidRPr="00AC42AF">
        <w:rPr>
          <w:rFonts w:ascii="Arial" w:hAnsi="Arial" w:cs="Arial"/>
        </w:rPr>
        <w:t xml:space="preserve">Zaměstnanci OSPOD mají </w:t>
      </w:r>
      <w:r w:rsidR="00E4287E" w:rsidRPr="00AC42AF">
        <w:rPr>
          <w:rFonts w:ascii="Arial" w:hAnsi="Arial" w:cs="Arial"/>
        </w:rPr>
        <w:t xml:space="preserve">na každém patře </w:t>
      </w:r>
      <w:r w:rsidRPr="00AC42AF">
        <w:rPr>
          <w:rFonts w:ascii="Arial" w:hAnsi="Arial" w:cs="Arial"/>
        </w:rPr>
        <w:t>k dispozici kuchyňk</w:t>
      </w:r>
      <w:r w:rsidR="00D23C6A" w:rsidRPr="00AC42AF">
        <w:rPr>
          <w:rFonts w:ascii="Arial" w:hAnsi="Arial" w:cs="Arial"/>
        </w:rPr>
        <w:t>u</w:t>
      </w:r>
      <w:r w:rsidRPr="00AC42AF">
        <w:rPr>
          <w:rFonts w:ascii="Arial" w:hAnsi="Arial" w:cs="Arial"/>
        </w:rPr>
        <w:t xml:space="preserve"> s mikrovlnnou troubou, lednicí</w:t>
      </w:r>
      <w:r w:rsidR="00E4287E" w:rsidRPr="00AC42AF">
        <w:rPr>
          <w:rFonts w:ascii="Arial" w:hAnsi="Arial" w:cs="Arial"/>
        </w:rPr>
        <w:t xml:space="preserve">, </w:t>
      </w:r>
      <w:r w:rsidRPr="00AC42AF">
        <w:rPr>
          <w:rFonts w:ascii="Arial" w:hAnsi="Arial" w:cs="Arial"/>
        </w:rPr>
        <w:t>varn</w:t>
      </w:r>
      <w:r w:rsidR="00E4287E" w:rsidRPr="00AC42AF">
        <w:rPr>
          <w:rFonts w:ascii="Arial" w:hAnsi="Arial" w:cs="Arial"/>
        </w:rPr>
        <w:t>ou</w:t>
      </w:r>
      <w:r w:rsidRPr="00AC42AF">
        <w:rPr>
          <w:rFonts w:ascii="Arial" w:hAnsi="Arial" w:cs="Arial"/>
        </w:rPr>
        <w:t xml:space="preserve"> konvic</w:t>
      </w:r>
      <w:r w:rsidR="00E4287E" w:rsidRPr="00AC42AF">
        <w:rPr>
          <w:rFonts w:ascii="Arial" w:hAnsi="Arial" w:cs="Arial"/>
        </w:rPr>
        <w:t xml:space="preserve">í a kávovarem. V suterénu je </w:t>
      </w:r>
      <w:r w:rsidR="00D23C6A" w:rsidRPr="00AC42AF">
        <w:rPr>
          <w:rFonts w:ascii="Arial" w:hAnsi="Arial" w:cs="Arial"/>
        </w:rPr>
        <w:t>velká místnost určená jako jídelna</w:t>
      </w:r>
      <w:r w:rsidR="00E4287E" w:rsidRPr="00AC42AF">
        <w:rPr>
          <w:rFonts w:ascii="Arial" w:hAnsi="Arial" w:cs="Arial"/>
        </w:rPr>
        <w:t xml:space="preserve"> s kuchyňskou linkou, mikrovlnnými troubami, varnou konvicí</w:t>
      </w:r>
      <w:r w:rsidR="00AE5445" w:rsidRPr="00AC42AF">
        <w:rPr>
          <w:rFonts w:ascii="Arial" w:hAnsi="Arial" w:cs="Arial"/>
        </w:rPr>
        <w:t>, kávovarem</w:t>
      </w:r>
      <w:r w:rsidR="00E4287E" w:rsidRPr="00AC42AF">
        <w:rPr>
          <w:rFonts w:ascii="Arial" w:hAnsi="Arial" w:cs="Arial"/>
        </w:rPr>
        <w:t xml:space="preserve"> a lednicí. </w:t>
      </w:r>
    </w:p>
    <w:p w14:paraId="49715BDD" w14:textId="7F38FECC" w:rsidR="009C638F" w:rsidRPr="00AC42AF" w:rsidRDefault="00E4287E" w:rsidP="000A40C6">
      <w:pPr>
        <w:spacing w:after="0" w:line="240" w:lineRule="auto"/>
        <w:jc w:val="both"/>
        <w:rPr>
          <w:rFonts w:ascii="Arial" w:hAnsi="Arial" w:cs="Arial"/>
        </w:rPr>
      </w:pPr>
      <w:r w:rsidRPr="00AC42AF">
        <w:rPr>
          <w:rFonts w:ascii="Arial" w:hAnsi="Arial" w:cs="Arial"/>
        </w:rPr>
        <w:t xml:space="preserve"> </w:t>
      </w:r>
    </w:p>
    <w:p w14:paraId="53C85598" w14:textId="77777777" w:rsidR="00B231F2" w:rsidRPr="00AC42AF" w:rsidRDefault="009C638F" w:rsidP="000A40C6">
      <w:pPr>
        <w:spacing w:after="0" w:line="240" w:lineRule="auto"/>
        <w:jc w:val="both"/>
        <w:rPr>
          <w:rFonts w:ascii="Arial" w:hAnsi="Arial" w:cs="Arial"/>
        </w:rPr>
      </w:pPr>
      <w:r w:rsidRPr="00AC42AF">
        <w:rPr>
          <w:rFonts w:ascii="Arial" w:hAnsi="Arial" w:cs="Arial"/>
        </w:rPr>
        <w:t>Zaměstnanci OSPOD</w:t>
      </w:r>
      <w:r w:rsidR="00E4287E" w:rsidRPr="00AC42AF">
        <w:rPr>
          <w:rFonts w:ascii="Arial" w:hAnsi="Arial" w:cs="Arial"/>
        </w:rPr>
        <w:t xml:space="preserve"> </w:t>
      </w:r>
      <w:r w:rsidRPr="00AC42AF">
        <w:rPr>
          <w:rFonts w:ascii="Arial" w:hAnsi="Arial" w:cs="Arial"/>
        </w:rPr>
        <w:t xml:space="preserve">mají k dispozici </w:t>
      </w:r>
      <w:r w:rsidR="00D23C6A" w:rsidRPr="00AC42AF">
        <w:rPr>
          <w:rFonts w:ascii="Arial" w:hAnsi="Arial" w:cs="Arial"/>
        </w:rPr>
        <w:t xml:space="preserve">půjčování odborné literatury </w:t>
      </w:r>
      <w:r w:rsidRPr="00AC42AF">
        <w:rPr>
          <w:rFonts w:ascii="Arial" w:hAnsi="Arial" w:cs="Arial"/>
        </w:rPr>
        <w:t>(</w:t>
      </w:r>
      <w:r w:rsidR="00E4287E" w:rsidRPr="00AC42AF">
        <w:rPr>
          <w:rFonts w:ascii="Arial" w:hAnsi="Arial" w:cs="Arial"/>
        </w:rPr>
        <w:t xml:space="preserve">místnost </w:t>
      </w:r>
      <w:r w:rsidR="00825C3D" w:rsidRPr="00AC42AF">
        <w:rPr>
          <w:rFonts w:ascii="Arial" w:hAnsi="Arial" w:cs="Arial"/>
        </w:rPr>
        <w:t>14</w:t>
      </w:r>
      <w:r w:rsidRPr="00AC42AF">
        <w:rPr>
          <w:rFonts w:ascii="Arial" w:hAnsi="Arial" w:cs="Arial"/>
        </w:rPr>
        <w:t>), která je průběžně doplňována.</w:t>
      </w:r>
    </w:p>
    <w:p w14:paraId="1CDE0687" w14:textId="48A3ED03" w:rsidR="009C638F" w:rsidRPr="00AC42AF" w:rsidRDefault="009C638F" w:rsidP="000A40C6">
      <w:pPr>
        <w:spacing w:after="0" w:line="240" w:lineRule="auto"/>
        <w:jc w:val="both"/>
        <w:rPr>
          <w:rFonts w:ascii="Arial" w:hAnsi="Arial" w:cs="Arial"/>
        </w:rPr>
      </w:pPr>
      <w:r w:rsidRPr="00AC42AF">
        <w:rPr>
          <w:rFonts w:ascii="Arial" w:hAnsi="Arial" w:cs="Arial"/>
        </w:rPr>
        <w:t xml:space="preserve"> </w:t>
      </w:r>
    </w:p>
    <w:p w14:paraId="0CAD2956" w14:textId="1D68F933" w:rsidR="009C638F" w:rsidRPr="00AC42AF" w:rsidRDefault="009C638F" w:rsidP="000A40C6">
      <w:pPr>
        <w:spacing w:after="0" w:line="240" w:lineRule="auto"/>
        <w:jc w:val="both"/>
        <w:rPr>
          <w:rFonts w:ascii="Arial" w:hAnsi="Arial" w:cs="Arial"/>
        </w:rPr>
      </w:pPr>
      <w:r w:rsidRPr="00AC42AF">
        <w:rPr>
          <w:rFonts w:ascii="Arial" w:hAnsi="Arial" w:cs="Arial"/>
        </w:rPr>
        <w:t xml:space="preserve">Pro případ rychlého přivolání strážníka </w:t>
      </w:r>
      <w:r w:rsidR="009E2DBE" w:rsidRPr="00AC42AF">
        <w:rPr>
          <w:rFonts w:ascii="Arial" w:hAnsi="Arial" w:cs="Arial"/>
        </w:rPr>
        <w:t>městské policie</w:t>
      </w:r>
      <w:r w:rsidRPr="00AC42AF">
        <w:rPr>
          <w:rFonts w:ascii="Arial" w:hAnsi="Arial" w:cs="Arial"/>
        </w:rPr>
        <w:t xml:space="preserve"> má pracovník tísňové tlačítko umístěné </w:t>
      </w:r>
      <w:r w:rsidR="009E2DBE" w:rsidRPr="00AC42AF">
        <w:rPr>
          <w:rFonts w:ascii="Arial" w:hAnsi="Arial" w:cs="Arial"/>
        </w:rPr>
        <w:t xml:space="preserve">v kanceláři </w:t>
      </w:r>
      <w:r w:rsidRPr="00AC42AF">
        <w:rPr>
          <w:rFonts w:ascii="Arial" w:hAnsi="Arial" w:cs="Arial"/>
        </w:rPr>
        <w:t xml:space="preserve">ve své blízkosti. </w:t>
      </w:r>
      <w:r w:rsidR="00B231F2" w:rsidRPr="00AC42AF">
        <w:rPr>
          <w:rFonts w:ascii="Arial" w:hAnsi="Arial" w:cs="Arial"/>
        </w:rPr>
        <w:t xml:space="preserve">Systém je napojen na pult ochrany na Městské policii v Děčíně, kde systém hlásí budovu, číslo kanceláře. Vedoucí odboru, vedoucí oddělení a ředitel MP Děčín pravidelně </w:t>
      </w:r>
      <w:r w:rsidR="002F6698" w:rsidRPr="00AC42AF">
        <w:rPr>
          <w:rFonts w:ascii="Arial" w:hAnsi="Arial" w:cs="Arial"/>
        </w:rPr>
        <w:t>kontrolují fungování a dojezdovou reakci pro případ nutné pomoci.</w:t>
      </w:r>
    </w:p>
    <w:p w14:paraId="5805EB66" w14:textId="77777777" w:rsidR="002F6698" w:rsidRPr="00AC42AF" w:rsidRDefault="002F6698" w:rsidP="000A40C6">
      <w:pPr>
        <w:spacing w:after="0" w:line="240" w:lineRule="auto"/>
        <w:jc w:val="both"/>
        <w:rPr>
          <w:rFonts w:ascii="Arial" w:hAnsi="Arial" w:cs="Arial"/>
        </w:rPr>
      </w:pPr>
    </w:p>
    <w:p w14:paraId="6A1775DF" w14:textId="27EF0D9C" w:rsidR="00E86DE5" w:rsidRPr="00AC42AF" w:rsidRDefault="009C638F" w:rsidP="000A40C6">
      <w:pPr>
        <w:spacing w:after="0" w:line="240" w:lineRule="auto"/>
        <w:jc w:val="both"/>
        <w:rPr>
          <w:rFonts w:ascii="Arial" w:hAnsi="Arial" w:cs="Arial"/>
        </w:rPr>
      </w:pPr>
      <w:r w:rsidRPr="00AC42AF">
        <w:rPr>
          <w:rFonts w:ascii="Arial" w:hAnsi="Arial" w:cs="Arial"/>
        </w:rPr>
        <w:t xml:space="preserve">Dle Kolektivní smlouvy mohou pracovníci čerpat volno s náhradou mzdy </w:t>
      </w:r>
      <w:r w:rsidR="009E2DBE" w:rsidRPr="00AC42AF">
        <w:rPr>
          <w:rFonts w:ascii="Arial" w:hAnsi="Arial" w:cs="Arial"/>
        </w:rPr>
        <w:t>5</w:t>
      </w:r>
      <w:r w:rsidRPr="00AC42AF">
        <w:rPr>
          <w:rFonts w:ascii="Arial" w:hAnsi="Arial" w:cs="Arial"/>
        </w:rPr>
        <w:t xml:space="preserve"> pracovní</w:t>
      </w:r>
      <w:r w:rsidR="009E2DBE" w:rsidRPr="00AC42AF">
        <w:rPr>
          <w:rFonts w:ascii="Arial" w:hAnsi="Arial" w:cs="Arial"/>
        </w:rPr>
        <w:t>ch dní</w:t>
      </w:r>
      <w:r w:rsidRPr="00AC42AF">
        <w:rPr>
          <w:rFonts w:ascii="Arial" w:hAnsi="Arial" w:cs="Arial"/>
        </w:rPr>
        <w:t xml:space="preserve"> v kalendářním roce </w:t>
      </w:r>
      <w:r w:rsidR="002F6698" w:rsidRPr="00AC42AF">
        <w:rPr>
          <w:rFonts w:ascii="Arial" w:hAnsi="Arial" w:cs="Arial"/>
        </w:rPr>
        <w:t xml:space="preserve">individuálního volna </w:t>
      </w:r>
      <w:r w:rsidR="00825C3D" w:rsidRPr="00AC42AF">
        <w:rPr>
          <w:rFonts w:ascii="Arial" w:hAnsi="Arial" w:cs="Arial"/>
        </w:rPr>
        <w:t xml:space="preserve">a další benefity ve formě možnosti </w:t>
      </w:r>
      <w:r w:rsidR="00C25127" w:rsidRPr="00AC42AF">
        <w:rPr>
          <w:rFonts w:ascii="Arial" w:hAnsi="Arial" w:cs="Arial"/>
        </w:rPr>
        <w:t>d</w:t>
      </w:r>
      <w:r w:rsidR="00C25127">
        <w:rPr>
          <w:rFonts w:ascii="Arial" w:hAnsi="Arial" w:cs="Arial"/>
        </w:rPr>
        <w:t>enního, o</w:t>
      </w:r>
      <w:r w:rsidR="00825C3D" w:rsidRPr="00AC42AF">
        <w:rPr>
          <w:rFonts w:ascii="Arial" w:hAnsi="Arial" w:cs="Arial"/>
        </w:rPr>
        <w:t xml:space="preserve">sobního volna, vše je podrobně uvedeno v pracovním a organizačním řadu, se kterým jsou pracovníci pravidelně seznámeni prostřednictvím systému </w:t>
      </w:r>
      <w:proofErr w:type="spellStart"/>
      <w:r w:rsidR="00825C3D" w:rsidRPr="00AC42AF">
        <w:rPr>
          <w:rFonts w:ascii="Arial" w:hAnsi="Arial" w:cs="Arial"/>
        </w:rPr>
        <w:t>Rentel</w:t>
      </w:r>
      <w:proofErr w:type="spellEnd"/>
      <w:r w:rsidR="00825C3D" w:rsidRPr="00AC42AF">
        <w:rPr>
          <w:rFonts w:ascii="Arial" w:hAnsi="Arial" w:cs="Arial"/>
        </w:rPr>
        <w:t xml:space="preserve"> a také osobním podpisem dokumentu, který je založen u asistentky odboru.</w:t>
      </w:r>
    </w:p>
    <w:p w14:paraId="51522B81" w14:textId="77777777" w:rsidR="006D04F5" w:rsidRPr="00AC42AF" w:rsidRDefault="006D04F5" w:rsidP="000A40C6">
      <w:pPr>
        <w:spacing w:after="0" w:line="240" w:lineRule="auto"/>
        <w:jc w:val="both"/>
        <w:rPr>
          <w:rFonts w:ascii="Arial" w:hAnsi="Arial" w:cs="Arial"/>
        </w:rPr>
      </w:pPr>
    </w:p>
    <w:p w14:paraId="2111DD9B" w14:textId="1583935D" w:rsidR="009C638F" w:rsidRPr="00AC42AF" w:rsidRDefault="00E86DE5" w:rsidP="000A40C6">
      <w:pPr>
        <w:spacing w:after="0" w:line="240" w:lineRule="auto"/>
        <w:jc w:val="both"/>
        <w:rPr>
          <w:rFonts w:ascii="Arial" w:hAnsi="Arial" w:cs="Arial"/>
        </w:rPr>
      </w:pPr>
      <w:r w:rsidRPr="00AC42AF">
        <w:rPr>
          <w:rFonts w:ascii="Arial" w:hAnsi="Arial" w:cs="Arial"/>
        </w:rPr>
        <w:t>Úklid pracovních prostor zajišťuje soukromá firma po skončení pracovní doby</w:t>
      </w:r>
      <w:r w:rsidR="006D04F5" w:rsidRPr="00AC42AF">
        <w:rPr>
          <w:rFonts w:ascii="Arial" w:hAnsi="Arial" w:cs="Arial"/>
        </w:rPr>
        <w:t xml:space="preserve"> a je </w:t>
      </w:r>
      <w:r w:rsidR="001E3CDF" w:rsidRPr="00AC42AF">
        <w:rPr>
          <w:rFonts w:ascii="Arial" w:hAnsi="Arial" w:cs="Arial"/>
        </w:rPr>
        <w:t>za</w:t>
      </w:r>
      <w:r w:rsidR="001E3CDF">
        <w:rPr>
          <w:rFonts w:ascii="Arial" w:hAnsi="Arial" w:cs="Arial"/>
        </w:rPr>
        <w:t>jišťována</w:t>
      </w:r>
      <w:r w:rsidR="006D04F5" w:rsidRPr="00AC42AF">
        <w:rPr>
          <w:rFonts w:ascii="Arial" w:hAnsi="Arial" w:cs="Arial"/>
        </w:rPr>
        <w:t xml:space="preserve"> </w:t>
      </w:r>
      <w:r w:rsidR="001E3CDF">
        <w:rPr>
          <w:rFonts w:ascii="Arial" w:hAnsi="Arial" w:cs="Arial"/>
        </w:rPr>
        <w:t>oddělením správy majetku</w:t>
      </w:r>
      <w:r w:rsidR="006D04F5" w:rsidRPr="00AC42AF">
        <w:rPr>
          <w:rFonts w:ascii="Arial" w:hAnsi="Arial" w:cs="Arial"/>
        </w:rPr>
        <w:t xml:space="preserve">. V případě nespokojenosti jsou sdělovány </w:t>
      </w:r>
      <w:r w:rsidR="00AC42AF" w:rsidRPr="00AC42AF">
        <w:rPr>
          <w:rFonts w:ascii="Arial" w:hAnsi="Arial" w:cs="Arial"/>
        </w:rPr>
        <w:t xml:space="preserve">postřehy a jsou dále řešeny za účelem zlepšení. </w:t>
      </w:r>
      <w:r w:rsidR="009C638F" w:rsidRPr="00AC42AF">
        <w:rPr>
          <w:rFonts w:ascii="Arial" w:hAnsi="Arial" w:cs="Arial"/>
        </w:rPr>
        <w:t xml:space="preserve"> </w:t>
      </w:r>
    </w:p>
    <w:p w14:paraId="456F44DF" w14:textId="77777777" w:rsidR="009C638F" w:rsidRPr="00AC42AF" w:rsidRDefault="009C638F" w:rsidP="009C638F">
      <w:pPr>
        <w:ind w:left="360"/>
        <w:jc w:val="both"/>
        <w:rPr>
          <w:rFonts w:cstheme="minorHAnsi"/>
          <w:b/>
        </w:rPr>
      </w:pPr>
    </w:p>
    <w:p w14:paraId="643192A1" w14:textId="4646D247" w:rsidR="00B8550A" w:rsidRPr="006B4FD3" w:rsidRDefault="00B8550A" w:rsidP="006B4FD3">
      <w:pPr>
        <w:jc w:val="both"/>
        <w:rPr>
          <w:rFonts w:cstheme="minorHAnsi"/>
          <w:b/>
          <w:sz w:val="24"/>
          <w:szCs w:val="24"/>
        </w:rPr>
      </w:pPr>
    </w:p>
    <w:p w14:paraId="5CD319AE" w14:textId="77777777" w:rsidR="00B8550A" w:rsidRDefault="00B8550A"/>
    <w:sectPr w:rsidR="00B855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616E2"/>
    <w:multiLevelType w:val="hybridMultilevel"/>
    <w:tmpl w:val="4DB21CB8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5702EF"/>
    <w:multiLevelType w:val="multilevel"/>
    <w:tmpl w:val="D6144202"/>
    <w:lvl w:ilvl="0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7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9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5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5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14" w:hanging="1800"/>
      </w:pPr>
      <w:rPr>
        <w:rFonts w:hint="default"/>
      </w:rPr>
    </w:lvl>
  </w:abstractNum>
  <w:abstractNum w:abstractNumId="2" w15:restartNumberingAfterBreak="0">
    <w:nsid w:val="09D72151"/>
    <w:multiLevelType w:val="hybridMultilevel"/>
    <w:tmpl w:val="BDFAD8C2"/>
    <w:lvl w:ilvl="0" w:tplc="0405000F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18E2D8C6">
      <w:start w:val="1"/>
      <w:numFmt w:val="decimal"/>
      <w:lvlText w:val="%2."/>
      <w:lvlJc w:val="left"/>
      <w:pPr>
        <w:ind w:left="2145" w:hanging="705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C3B6A84"/>
    <w:multiLevelType w:val="hybridMultilevel"/>
    <w:tmpl w:val="5C34CC9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633620"/>
    <w:multiLevelType w:val="hybridMultilevel"/>
    <w:tmpl w:val="767C03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E4498C"/>
    <w:multiLevelType w:val="hybridMultilevel"/>
    <w:tmpl w:val="7C009454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0C1468"/>
    <w:multiLevelType w:val="hybridMultilevel"/>
    <w:tmpl w:val="60762B84"/>
    <w:lvl w:ilvl="0" w:tplc="B33A36F2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A9042D3"/>
    <w:multiLevelType w:val="hybridMultilevel"/>
    <w:tmpl w:val="13B8FE0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FD15FF"/>
    <w:multiLevelType w:val="hybridMultilevel"/>
    <w:tmpl w:val="23B64A72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68332E9"/>
    <w:multiLevelType w:val="hybridMultilevel"/>
    <w:tmpl w:val="84B248E8"/>
    <w:lvl w:ilvl="0" w:tplc="0405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D5C5ABC"/>
    <w:multiLevelType w:val="hybridMultilevel"/>
    <w:tmpl w:val="AD0E6EBE"/>
    <w:lvl w:ilvl="0" w:tplc="0405000D">
      <w:start w:val="1"/>
      <w:numFmt w:val="bullet"/>
      <w:lvlText w:val=""/>
      <w:lvlJc w:val="left"/>
      <w:pPr>
        <w:ind w:left="643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2B28AA"/>
    <w:multiLevelType w:val="hybridMultilevel"/>
    <w:tmpl w:val="2F567AA8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FF501A"/>
    <w:multiLevelType w:val="hybridMultilevel"/>
    <w:tmpl w:val="A912CC54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A77EF6"/>
    <w:multiLevelType w:val="hybridMultilevel"/>
    <w:tmpl w:val="01FC6D6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39456F"/>
    <w:multiLevelType w:val="multilevel"/>
    <w:tmpl w:val="8EE8F264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Arial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sz w:val="32"/>
        <w:szCs w:val="32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15" w15:restartNumberingAfterBreak="0">
    <w:nsid w:val="38C40798"/>
    <w:multiLevelType w:val="hybridMultilevel"/>
    <w:tmpl w:val="1490323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236110"/>
    <w:multiLevelType w:val="hybridMultilevel"/>
    <w:tmpl w:val="BBFEA60A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1BA3181"/>
    <w:multiLevelType w:val="hybridMultilevel"/>
    <w:tmpl w:val="AA4CC18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D27F7C"/>
    <w:multiLevelType w:val="hybridMultilevel"/>
    <w:tmpl w:val="19202D7E"/>
    <w:lvl w:ilvl="0" w:tplc="0405000D">
      <w:start w:val="1"/>
      <w:numFmt w:val="bullet"/>
      <w:lvlText w:val=""/>
      <w:lvlJc w:val="left"/>
      <w:pPr>
        <w:ind w:left="1077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9476220"/>
    <w:multiLevelType w:val="hybridMultilevel"/>
    <w:tmpl w:val="DA6E4496"/>
    <w:lvl w:ilvl="0" w:tplc="84984F00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1366E5"/>
    <w:multiLevelType w:val="hybridMultilevel"/>
    <w:tmpl w:val="647C71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683F1B"/>
    <w:multiLevelType w:val="hybridMultilevel"/>
    <w:tmpl w:val="4FC250AA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802258"/>
    <w:multiLevelType w:val="hybridMultilevel"/>
    <w:tmpl w:val="6F547988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E454252"/>
    <w:multiLevelType w:val="hybridMultilevel"/>
    <w:tmpl w:val="1772E50A"/>
    <w:lvl w:ilvl="0" w:tplc="0405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6C134BE"/>
    <w:multiLevelType w:val="hybridMultilevel"/>
    <w:tmpl w:val="27A64E4E"/>
    <w:lvl w:ilvl="0" w:tplc="0405000D">
      <w:start w:val="1"/>
      <w:numFmt w:val="bullet"/>
      <w:lvlText w:val=""/>
      <w:lvlJc w:val="left"/>
      <w:pPr>
        <w:ind w:left="643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5" w15:restartNumberingAfterBreak="0">
    <w:nsid w:val="6E686E00"/>
    <w:multiLevelType w:val="hybridMultilevel"/>
    <w:tmpl w:val="75523722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80C2E6B"/>
    <w:multiLevelType w:val="hybridMultilevel"/>
    <w:tmpl w:val="012AE7A0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C8A0D93"/>
    <w:multiLevelType w:val="hybridMultilevel"/>
    <w:tmpl w:val="B5ECCD1A"/>
    <w:lvl w:ilvl="0" w:tplc="689802E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18E2D8C6">
      <w:start w:val="1"/>
      <w:numFmt w:val="decimal"/>
      <w:lvlText w:val="%2."/>
      <w:lvlJc w:val="left"/>
      <w:pPr>
        <w:ind w:left="2145" w:hanging="705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20991615">
    <w:abstractNumId w:val="14"/>
  </w:num>
  <w:num w:numId="2" w16cid:durableId="829977828">
    <w:abstractNumId w:val="27"/>
  </w:num>
  <w:num w:numId="3" w16cid:durableId="1776707889">
    <w:abstractNumId w:val="16"/>
  </w:num>
  <w:num w:numId="4" w16cid:durableId="31614879">
    <w:abstractNumId w:val="4"/>
  </w:num>
  <w:num w:numId="5" w16cid:durableId="1676036910">
    <w:abstractNumId w:val="2"/>
  </w:num>
  <w:num w:numId="6" w16cid:durableId="42948238">
    <w:abstractNumId w:val="20"/>
  </w:num>
  <w:num w:numId="7" w16cid:durableId="852836760">
    <w:abstractNumId w:val="10"/>
  </w:num>
  <w:num w:numId="8" w16cid:durableId="138348118">
    <w:abstractNumId w:val="24"/>
  </w:num>
  <w:num w:numId="9" w16cid:durableId="1856310573">
    <w:abstractNumId w:val="5"/>
  </w:num>
  <w:num w:numId="10" w16cid:durableId="679548504">
    <w:abstractNumId w:val="12"/>
  </w:num>
  <w:num w:numId="11" w16cid:durableId="1509439971">
    <w:abstractNumId w:val="19"/>
  </w:num>
  <w:num w:numId="12" w16cid:durableId="1974019676">
    <w:abstractNumId w:val="21"/>
  </w:num>
  <w:num w:numId="13" w16cid:durableId="1474903350">
    <w:abstractNumId w:val="13"/>
  </w:num>
  <w:num w:numId="14" w16cid:durableId="1821271078">
    <w:abstractNumId w:val="0"/>
  </w:num>
  <w:num w:numId="15" w16cid:durableId="1841970410">
    <w:abstractNumId w:val="1"/>
  </w:num>
  <w:num w:numId="16" w16cid:durableId="280038060">
    <w:abstractNumId w:val="17"/>
  </w:num>
  <w:num w:numId="17" w16cid:durableId="1185755235">
    <w:abstractNumId w:val="18"/>
  </w:num>
  <w:num w:numId="18" w16cid:durableId="33580730">
    <w:abstractNumId w:val="25"/>
  </w:num>
  <w:num w:numId="19" w16cid:durableId="942155921">
    <w:abstractNumId w:val="22"/>
  </w:num>
  <w:num w:numId="20" w16cid:durableId="811018829">
    <w:abstractNumId w:val="9"/>
  </w:num>
  <w:num w:numId="21" w16cid:durableId="1625696379">
    <w:abstractNumId w:val="11"/>
  </w:num>
  <w:num w:numId="22" w16cid:durableId="126554872">
    <w:abstractNumId w:val="8"/>
  </w:num>
  <w:num w:numId="23" w16cid:durableId="1522165068">
    <w:abstractNumId w:val="7"/>
  </w:num>
  <w:num w:numId="24" w16cid:durableId="542718475">
    <w:abstractNumId w:val="26"/>
  </w:num>
  <w:num w:numId="25" w16cid:durableId="1154108351">
    <w:abstractNumId w:val="3"/>
  </w:num>
  <w:num w:numId="26" w16cid:durableId="1837720878">
    <w:abstractNumId w:val="23"/>
  </w:num>
  <w:num w:numId="27" w16cid:durableId="1615163339">
    <w:abstractNumId w:val="15"/>
  </w:num>
  <w:num w:numId="28" w16cid:durableId="94326780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6CE1"/>
    <w:rsid w:val="00000DD4"/>
    <w:rsid w:val="000221B8"/>
    <w:rsid w:val="0002508D"/>
    <w:rsid w:val="00045241"/>
    <w:rsid w:val="00046CE1"/>
    <w:rsid w:val="00065B50"/>
    <w:rsid w:val="00096029"/>
    <w:rsid w:val="000A0F64"/>
    <w:rsid w:val="000A40C6"/>
    <w:rsid w:val="000C3A1E"/>
    <w:rsid w:val="000E3DEC"/>
    <w:rsid w:val="000E5CC8"/>
    <w:rsid w:val="000F0281"/>
    <w:rsid w:val="001056EF"/>
    <w:rsid w:val="00171F37"/>
    <w:rsid w:val="001732FC"/>
    <w:rsid w:val="001B2262"/>
    <w:rsid w:val="001D2EF9"/>
    <w:rsid w:val="001E3CDF"/>
    <w:rsid w:val="00200D42"/>
    <w:rsid w:val="0025267D"/>
    <w:rsid w:val="002813C4"/>
    <w:rsid w:val="00286D1A"/>
    <w:rsid w:val="002B4FAC"/>
    <w:rsid w:val="002F5B2B"/>
    <w:rsid w:val="002F6698"/>
    <w:rsid w:val="002F754D"/>
    <w:rsid w:val="002F76A4"/>
    <w:rsid w:val="00312F49"/>
    <w:rsid w:val="00361F7C"/>
    <w:rsid w:val="00387EBD"/>
    <w:rsid w:val="003B0201"/>
    <w:rsid w:val="003D6A36"/>
    <w:rsid w:val="0041320D"/>
    <w:rsid w:val="00443E94"/>
    <w:rsid w:val="00452CC9"/>
    <w:rsid w:val="00456B3A"/>
    <w:rsid w:val="0046033A"/>
    <w:rsid w:val="004D2C23"/>
    <w:rsid w:val="00513E19"/>
    <w:rsid w:val="00523CA3"/>
    <w:rsid w:val="00525A21"/>
    <w:rsid w:val="005445E5"/>
    <w:rsid w:val="005912A9"/>
    <w:rsid w:val="00594EA2"/>
    <w:rsid w:val="005C2F9F"/>
    <w:rsid w:val="005D511A"/>
    <w:rsid w:val="00672A01"/>
    <w:rsid w:val="00691C2C"/>
    <w:rsid w:val="006B4FD3"/>
    <w:rsid w:val="006B524A"/>
    <w:rsid w:val="006D04F5"/>
    <w:rsid w:val="007112CE"/>
    <w:rsid w:val="00740D3D"/>
    <w:rsid w:val="00765CDB"/>
    <w:rsid w:val="00766F53"/>
    <w:rsid w:val="00776BB5"/>
    <w:rsid w:val="00791795"/>
    <w:rsid w:val="007A1410"/>
    <w:rsid w:val="007A24B9"/>
    <w:rsid w:val="007B0409"/>
    <w:rsid w:val="007B20E1"/>
    <w:rsid w:val="007D0832"/>
    <w:rsid w:val="007D1FE5"/>
    <w:rsid w:val="007E2C92"/>
    <w:rsid w:val="0080208A"/>
    <w:rsid w:val="00825C3D"/>
    <w:rsid w:val="00895440"/>
    <w:rsid w:val="008955F5"/>
    <w:rsid w:val="008B2782"/>
    <w:rsid w:val="008E6D64"/>
    <w:rsid w:val="008F3AFC"/>
    <w:rsid w:val="00935809"/>
    <w:rsid w:val="00966345"/>
    <w:rsid w:val="009C638F"/>
    <w:rsid w:val="009D5B44"/>
    <w:rsid w:val="009E2DBE"/>
    <w:rsid w:val="00A05CA2"/>
    <w:rsid w:val="00A617B0"/>
    <w:rsid w:val="00A770DD"/>
    <w:rsid w:val="00A958D1"/>
    <w:rsid w:val="00AC42AF"/>
    <w:rsid w:val="00AE0A72"/>
    <w:rsid w:val="00AE1018"/>
    <w:rsid w:val="00AE2761"/>
    <w:rsid w:val="00AE4B70"/>
    <w:rsid w:val="00AE5445"/>
    <w:rsid w:val="00AF0E24"/>
    <w:rsid w:val="00AF15AF"/>
    <w:rsid w:val="00B231F2"/>
    <w:rsid w:val="00B351DB"/>
    <w:rsid w:val="00B62654"/>
    <w:rsid w:val="00B62FEB"/>
    <w:rsid w:val="00B7299D"/>
    <w:rsid w:val="00B8550A"/>
    <w:rsid w:val="00BC68DD"/>
    <w:rsid w:val="00C201D2"/>
    <w:rsid w:val="00C25127"/>
    <w:rsid w:val="00C260AF"/>
    <w:rsid w:val="00C63555"/>
    <w:rsid w:val="00CB32FA"/>
    <w:rsid w:val="00D15763"/>
    <w:rsid w:val="00D16C26"/>
    <w:rsid w:val="00D23C6A"/>
    <w:rsid w:val="00D245D1"/>
    <w:rsid w:val="00D458B5"/>
    <w:rsid w:val="00DB38E6"/>
    <w:rsid w:val="00E00582"/>
    <w:rsid w:val="00E10AAB"/>
    <w:rsid w:val="00E3705A"/>
    <w:rsid w:val="00E4287E"/>
    <w:rsid w:val="00E66E65"/>
    <w:rsid w:val="00E71C7C"/>
    <w:rsid w:val="00E8532F"/>
    <w:rsid w:val="00E86DE5"/>
    <w:rsid w:val="00EE7EBF"/>
    <w:rsid w:val="00EF2AAA"/>
    <w:rsid w:val="00F55465"/>
    <w:rsid w:val="00F56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5814B"/>
  <w15:chartTrackingRefBased/>
  <w15:docId w15:val="{24BD26C6-348C-4114-9824-4C46E5301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8550A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8550A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286D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86D1A"/>
    <w:rPr>
      <w:rFonts w:ascii="Segoe UI" w:hAnsi="Segoe UI" w:cs="Segoe UI"/>
      <w:sz w:val="18"/>
      <w:szCs w:val="18"/>
    </w:rPr>
  </w:style>
  <w:style w:type="character" w:styleId="Hypertextovodkaz">
    <w:name w:val="Hyperlink"/>
    <w:basedOn w:val="Standardnpsmoodstavce"/>
    <w:uiPriority w:val="99"/>
    <w:unhideWhenUsed/>
    <w:rsid w:val="00791795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7917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hyperlink" Target="mailto:autaa@mmdecin.cz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1750</TotalTime>
  <Pages>1</Pages>
  <Words>1439</Words>
  <Characters>8491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Mrazíková Radka</dc:creator>
  <cp:keywords/>
  <dc:description/>
  <cp:lastModifiedBy>Galambová Lenka</cp:lastModifiedBy>
  <cp:revision>39</cp:revision>
  <cp:lastPrinted>2022-01-10T10:29:00Z</cp:lastPrinted>
  <dcterms:created xsi:type="dcterms:W3CDTF">2018-08-01T15:20:00Z</dcterms:created>
  <dcterms:modified xsi:type="dcterms:W3CDTF">2025-10-03T13:23:00Z</dcterms:modified>
</cp:coreProperties>
</file>